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1AAD7" w14:textId="221AC066" w:rsidR="002F2C3C" w:rsidRDefault="007A35A9">
      <w:pPr>
        <w:widowControl w:val="0"/>
        <w:pBdr>
          <w:top w:val="nil"/>
          <w:left w:val="nil"/>
          <w:bottom w:val="nil"/>
          <w:right w:val="nil"/>
          <w:between w:val="nil"/>
        </w:pBdr>
        <w:tabs>
          <w:tab w:val="center" w:pos="4252"/>
          <w:tab w:val="right" w:pos="8504"/>
        </w:tabs>
        <w:spacing w:line="209" w:lineRule="auto"/>
        <w:rPr>
          <w:rFonts w:ascii="メイリオ" w:eastAsia="メイリオ" w:hAnsi="メイリオ" w:cs="メイリオ"/>
          <w:b/>
          <w:color w:val="000000"/>
          <w:sz w:val="36"/>
          <w:szCs w:val="36"/>
        </w:rPr>
      </w:pPr>
      <w:bookmarkStart w:id="0" w:name="_heading=h.gjdgxs" w:colFirst="0" w:colLast="0"/>
      <w:bookmarkEnd w:id="0"/>
      <w:r>
        <w:rPr>
          <w:rFonts w:ascii="メイリオ" w:eastAsia="メイリオ" w:hAnsi="メイリオ" w:cs="メイリオ"/>
          <w:b/>
          <w:color w:val="000000"/>
          <w:sz w:val="36"/>
          <w:szCs w:val="36"/>
        </w:rPr>
        <w:t xml:space="preserve">PRESS RELEASE　　　　　　　</w:t>
      </w:r>
      <w:r>
        <w:rPr>
          <w:rFonts w:ascii="メイリオ" w:eastAsia="メイリオ" w:hAnsi="メイリオ" w:cs="メイリオ"/>
          <w:b/>
          <w:color w:val="000000"/>
          <w:sz w:val="36"/>
          <w:szCs w:val="36"/>
        </w:rPr>
        <w:tab/>
        <w:t xml:space="preserve"> 　　　</w:t>
      </w:r>
      <w:r>
        <w:rPr>
          <w:rFonts w:ascii="メイリオ" w:eastAsia="メイリオ" w:hAnsi="メイリオ" w:cs="メイリオ"/>
          <w:b/>
          <w:noProof/>
          <w:color w:val="000000"/>
          <w:sz w:val="36"/>
          <w:szCs w:val="36"/>
        </w:rPr>
        <w:drawing>
          <wp:inline distT="0" distB="0" distL="0" distR="0" wp14:anchorId="553CF2FC" wp14:editId="1E429E2B">
            <wp:extent cx="1704095" cy="220901"/>
            <wp:effectExtent l="0" t="0" r="0" b="0"/>
            <wp:docPr id="24" name="image5.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5.png" descr="C:\Users\nishimura-maki\AppData\Local\Microsoft\Windows\INetCache\Content.Word\dmmgames_logo.png"/>
                    <pic:cNvPicPr preferRelativeResize="0"/>
                  </pic:nvPicPr>
                  <pic:blipFill>
                    <a:blip r:embed="rId8"/>
                    <a:srcRect/>
                    <a:stretch>
                      <a:fillRect/>
                    </a:stretch>
                  </pic:blipFill>
                  <pic:spPr>
                    <a:xfrm>
                      <a:off x="0" y="0"/>
                      <a:ext cx="1704095" cy="220901"/>
                    </a:xfrm>
                    <a:prstGeom prst="rect">
                      <a:avLst/>
                    </a:prstGeom>
                    <a:ln/>
                  </pic:spPr>
                </pic:pic>
              </a:graphicData>
            </a:graphic>
          </wp:inline>
        </w:drawing>
      </w:r>
    </w:p>
    <w:p w14:paraId="1743EA93" w14:textId="77777777" w:rsidR="002F2C3C" w:rsidRDefault="007A35A9">
      <w:pPr>
        <w:widowControl w:val="0"/>
        <w:pBdr>
          <w:top w:val="nil"/>
          <w:left w:val="nil"/>
          <w:bottom w:val="nil"/>
          <w:right w:val="nil"/>
          <w:between w:val="nil"/>
        </w:pBdr>
        <w:tabs>
          <w:tab w:val="center" w:pos="4252"/>
          <w:tab w:val="right" w:pos="8504"/>
        </w:tabs>
        <w:spacing w:line="209" w:lineRule="auto"/>
        <w:rPr>
          <w:rFonts w:ascii="メイリオ" w:eastAsia="メイリオ" w:hAnsi="メイリオ" w:cs="メイリオ"/>
          <w:b/>
          <w:color w:val="000000"/>
          <w:sz w:val="36"/>
          <w:szCs w:val="36"/>
        </w:rPr>
      </w:pPr>
      <w:r>
        <w:rPr>
          <w:noProof/>
        </w:rPr>
        <mc:AlternateContent>
          <mc:Choice Requires="wps">
            <w:drawing>
              <wp:anchor distT="0" distB="0" distL="114300" distR="114300" simplePos="0" relativeHeight="251658240" behindDoc="0" locked="0" layoutInCell="1" hidden="0" allowOverlap="1" wp14:anchorId="7CBA8B51" wp14:editId="1B7FAF5E">
                <wp:simplePos x="0" y="0"/>
                <wp:positionH relativeFrom="column">
                  <wp:posOffset>1</wp:posOffset>
                </wp:positionH>
                <wp:positionV relativeFrom="paragraph">
                  <wp:posOffset>203200</wp:posOffset>
                </wp:positionV>
                <wp:extent cx="6181725" cy="54610"/>
                <wp:effectExtent l="0" t="0" r="0" b="0"/>
                <wp:wrapNone/>
                <wp:docPr id="23" name="正方形/長方形 23"/>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6676B66D" w14:textId="77777777" w:rsidR="002F2C3C" w:rsidRDefault="002F2C3C">
                            <w:pPr>
                              <w:textDirection w:val="btLr"/>
                            </w:pPr>
                          </w:p>
                        </w:txbxContent>
                      </wps:txbx>
                      <wps:bodyPr spcFirstLastPara="1" wrap="square" lIns="91425" tIns="91425" rIns="91425" bIns="91425" anchor="ctr" anchorCtr="0">
                        <a:noAutofit/>
                      </wps:bodyPr>
                    </wps:wsp>
                  </a:graphicData>
                </a:graphic>
              </wp:anchor>
            </w:drawing>
          </mc:Choice>
          <mc:Fallback>
            <w:pict>
              <v:rect w14:anchorId="7CBA8B51" id="正方形/長方形 23" o:spid="_x0000_s1026" style="position:absolute;margin-left:0;margin-top:16pt;width:486.75pt;height:4.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" fillcolor="black [3200]">
                <v:stroke startarrowwidth="narrow" startarrowlength="short" endarrowwidth="narrow" endarrowlength="short"/>
                <v:textbox inset="2.53958mm,2.53958mm,2.53958mm,2.53958mm">
                  <w:txbxContent>
                    <w:p w14:paraId="6676B66D" w14:textId="77777777" w:rsidR="002F2C3C" w:rsidRDefault="002F2C3C">
                      <w:pPr>
                        <w:textDirection w:val="btLr"/>
                      </w:pPr>
                    </w:p>
                  </w:txbxContent>
                </v:textbox>
              </v:rect>
            </w:pict>
          </mc:Fallback>
        </mc:AlternateContent>
      </w:r>
    </w:p>
    <w:p w14:paraId="238AD588" w14:textId="77777777" w:rsidR="002F2C3C" w:rsidRDefault="007A35A9">
      <w:pPr>
        <w:spacing w:line="208" w:lineRule="auto"/>
        <w:ind w:right="200"/>
        <w:jc w:val="right"/>
        <w:rPr>
          <w:rFonts w:ascii="メイリオ" w:eastAsia="メイリオ" w:hAnsi="メイリオ" w:cs="メイリオ"/>
          <w:color w:val="000000"/>
          <w:sz w:val="20"/>
          <w:szCs w:val="20"/>
        </w:rPr>
      </w:pPr>
      <w:bookmarkStart w:id="1" w:name="_heading=h.30j0zll" w:colFirst="0" w:colLast="0"/>
      <w:bookmarkEnd w:id="1"/>
      <w:r>
        <w:rPr>
          <w:rFonts w:ascii="メイリオ" w:eastAsia="メイリオ" w:hAnsi="メイリオ" w:cs="メイリオ"/>
          <w:color w:val="000000"/>
          <w:sz w:val="20"/>
          <w:szCs w:val="20"/>
        </w:rPr>
        <w:t>報道関係者各位　　　　　　　　　　　　　　　　　　　　　　　　　　　　　　2022年3月1日</w:t>
      </w:r>
    </w:p>
    <w:p w14:paraId="202E8ADD" w14:textId="77777777" w:rsidR="002F2C3C" w:rsidRDefault="007A35A9">
      <w:pPr>
        <w:pBdr>
          <w:top w:val="single" w:sz="4" w:space="1" w:color="000000"/>
          <w:bottom w:val="single" w:sz="4" w:space="1" w:color="000000"/>
        </w:pBdr>
        <w:shd w:val="clear" w:color="auto" w:fill="FFFFFF"/>
        <w:spacing w:line="208" w:lineRule="auto"/>
        <w:jc w:val="center"/>
        <w:rPr>
          <w:rFonts w:ascii="メイリオ" w:eastAsia="メイリオ" w:hAnsi="メイリオ" w:cs="メイリオ"/>
          <w:b/>
          <w:color w:val="3B3B3B"/>
          <w:sz w:val="28"/>
          <w:szCs w:val="28"/>
        </w:rPr>
      </w:pPr>
      <w:r>
        <w:rPr>
          <w:rFonts w:ascii="メイリオ" w:eastAsia="メイリオ" w:hAnsi="メイリオ" w:cs="メイリオ"/>
          <w:b/>
          <w:color w:val="3B3B3B"/>
          <w:sz w:val="28"/>
          <w:szCs w:val="28"/>
        </w:rPr>
        <w:t>EXNOAとKMSによる新作3DタクティクスRPG</w:t>
      </w:r>
    </w:p>
    <w:p w14:paraId="34920C90" w14:textId="28529F72" w:rsidR="002F2C3C" w:rsidRDefault="007A35A9">
      <w:pPr>
        <w:pBdr>
          <w:top w:val="single" w:sz="4" w:space="1" w:color="000000"/>
          <w:bottom w:val="single" w:sz="4" w:space="1" w:color="000000"/>
        </w:pBdr>
        <w:shd w:val="clear" w:color="auto" w:fill="FFFFFF"/>
        <w:spacing w:line="208" w:lineRule="auto"/>
        <w:jc w:val="center"/>
        <w:rPr>
          <w:rFonts w:ascii="メイリオ" w:eastAsia="メイリオ" w:hAnsi="メイリオ" w:cs="メイリオ"/>
          <w:b/>
          <w:color w:val="3B3B3B"/>
          <w:sz w:val="28"/>
          <w:szCs w:val="28"/>
          <w:highlight w:val="yellow"/>
        </w:rPr>
      </w:pPr>
      <w:r>
        <w:rPr>
          <w:rFonts w:ascii="メイリオ" w:eastAsia="メイリオ" w:hAnsi="メイリオ" w:cs="メイリオ"/>
          <w:b/>
          <w:color w:val="3B3B3B"/>
          <w:sz w:val="28"/>
          <w:szCs w:val="28"/>
        </w:rPr>
        <w:t>『天啓パラドクス』の事前登録受付を開始！豪華景品や総額100万円分の</w:t>
      </w:r>
      <w:r w:rsidR="005D13FB">
        <w:rPr>
          <w:rFonts w:ascii="メイリオ" w:eastAsia="メイリオ" w:hAnsi="メイリオ" w:cs="メイリオ" w:hint="eastAsia"/>
          <w:b/>
          <w:color w:val="3B3B3B"/>
          <w:sz w:val="28"/>
          <w:szCs w:val="28"/>
        </w:rPr>
        <w:t>DMM</w:t>
      </w:r>
      <w:r>
        <w:rPr>
          <w:rFonts w:ascii="メイリオ" w:eastAsia="メイリオ" w:hAnsi="メイリオ" w:cs="メイリオ"/>
          <w:b/>
          <w:color w:val="3B3B3B"/>
          <w:sz w:val="28"/>
          <w:szCs w:val="28"/>
        </w:rPr>
        <w:t>ポイントが当たるキャンペーンも実施中！</w:t>
      </w:r>
    </w:p>
    <w:p w14:paraId="61F8C6B4" w14:textId="5E762883" w:rsidR="002F2C3C" w:rsidRDefault="007A35A9">
      <w:pPr>
        <w:tabs>
          <w:tab w:val="left" w:pos="1275"/>
        </w:tabs>
        <w:spacing w:line="208" w:lineRule="auto"/>
        <w:ind w:firstLine="200"/>
        <w:rPr>
          <w:rFonts w:ascii="メイリオ" w:eastAsia="メイリオ" w:hAnsi="メイリオ" w:cs="メイリオ"/>
          <w:sz w:val="20"/>
          <w:szCs w:val="20"/>
        </w:rPr>
      </w:pPr>
      <w:bookmarkStart w:id="2" w:name="_heading=h.1fob9te" w:colFirst="0" w:colLast="0"/>
      <w:bookmarkEnd w:id="2"/>
      <w:r>
        <w:rPr>
          <w:rFonts w:ascii="メイリオ" w:eastAsia="メイリオ" w:hAnsi="メイリオ" w:cs="メイリオ"/>
          <w:sz w:val="20"/>
          <w:szCs w:val="20"/>
        </w:rPr>
        <w:t>合同会社EXNOA（本社：東京都港区、CEO：村中 悠介、URL：</w:t>
      </w:r>
      <w:r>
        <w:fldChar w:fldCharType="begin"/>
      </w:r>
      <w:r>
        <w:instrText xml:space="preserve"> HYPERLINK "https://games.dmm.com/" \h </w:instrText>
      </w:r>
      <w:r>
        <w:fldChar w:fldCharType="separate"/>
      </w:r>
      <w:r>
        <w:rPr>
          <w:rFonts w:ascii="メイリオ" w:eastAsia="メイリオ" w:hAnsi="メイリオ" w:cs="メイリオ"/>
          <w:color w:val="0563C1"/>
          <w:sz w:val="20"/>
          <w:szCs w:val="20"/>
          <w:u w:val="single"/>
        </w:rPr>
        <w:t>https://games.dmm.com/</w:t>
      </w:r>
      <w:r>
        <w:rPr>
          <w:rFonts w:ascii="メイリオ" w:eastAsia="メイリオ" w:hAnsi="メイリオ" w:cs="メイリオ"/>
          <w:color w:val="0563C1"/>
          <w:sz w:val="20"/>
          <w:szCs w:val="20"/>
          <w:u w:val="single"/>
        </w:rPr>
        <w:fldChar w:fldCharType="end"/>
      </w:r>
      <w:r>
        <w:rPr>
          <w:rFonts w:ascii="メイリオ" w:eastAsia="メイリオ" w:hAnsi="メイリオ" w:cs="メイリオ"/>
          <w:sz w:val="20"/>
          <w:szCs w:val="20"/>
        </w:rPr>
        <w:t>）と株式会社KMS（本社：東京都</w:t>
      </w:r>
      <w:r w:rsidR="000F220C">
        <w:rPr>
          <w:rFonts w:ascii="メイリオ" w:eastAsia="メイリオ" w:hAnsi="メイリオ" w:cs="メイリオ" w:hint="eastAsia"/>
          <w:sz w:val="20"/>
          <w:szCs w:val="20"/>
        </w:rPr>
        <w:t>品川</w:t>
      </w:r>
      <w:r>
        <w:rPr>
          <w:rFonts w:ascii="メイリオ" w:eastAsia="メイリオ" w:hAnsi="メイリオ" w:cs="メイリオ"/>
          <w:sz w:val="20"/>
          <w:szCs w:val="20"/>
        </w:rPr>
        <w:t>区、代表：梶原 健太郎、URL：</w:t>
      </w:r>
      <w:r>
        <w:fldChar w:fldCharType="begin"/>
      </w:r>
      <w:r>
        <w:instrText xml:space="preserve"> HYPERLINK "http://kms3.com/" \h </w:instrText>
      </w:r>
      <w:r>
        <w:fldChar w:fldCharType="separate"/>
      </w:r>
      <w:r>
        <w:rPr>
          <w:rFonts w:ascii="メイリオ" w:eastAsia="メイリオ" w:hAnsi="メイリオ" w:cs="メイリオ"/>
          <w:color w:val="0563C1"/>
          <w:sz w:val="20"/>
          <w:szCs w:val="20"/>
          <w:u w:val="single"/>
        </w:rPr>
        <w:t>http://kms3.com/</w:t>
      </w:r>
      <w:r>
        <w:rPr>
          <w:rFonts w:ascii="メイリオ" w:eastAsia="メイリオ" w:hAnsi="メイリオ" w:cs="メイリオ"/>
          <w:color w:val="0563C1"/>
          <w:sz w:val="20"/>
          <w:szCs w:val="20"/>
          <w:u w:val="single"/>
        </w:rPr>
        <w:fldChar w:fldCharType="end"/>
      </w:r>
      <w:r>
        <w:rPr>
          <w:rFonts w:ascii="メイリオ" w:eastAsia="メイリオ" w:hAnsi="メイリオ" w:cs="メイリオ"/>
          <w:sz w:val="20"/>
          <w:szCs w:val="20"/>
        </w:rPr>
        <w:t xml:space="preserve"> ）は、2022年</w:t>
      </w:r>
      <w:r>
        <w:rPr>
          <w:rFonts w:ascii="メイリオ" w:eastAsia="メイリオ" w:hAnsi="メイリオ" w:cs="メイリオ"/>
          <w:color w:val="000000"/>
          <w:sz w:val="20"/>
          <w:szCs w:val="20"/>
        </w:rPr>
        <w:t>3</w:t>
      </w:r>
      <w:r>
        <w:rPr>
          <w:rFonts w:ascii="メイリオ" w:eastAsia="メイリオ" w:hAnsi="メイリオ" w:cs="メイリオ"/>
          <w:sz w:val="20"/>
          <w:szCs w:val="20"/>
        </w:rPr>
        <w:t>月1日（火）より、新作３DタクティクスRPG『天啓パラドクス』の事前登録受付を開始しました。また、事前登録開始を記念し、各種事前登録キャンペーンも開始したことをお知らせいたします。</w:t>
      </w:r>
    </w:p>
    <w:p w14:paraId="1FEBD1CB" w14:textId="77777777" w:rsidR="002F2C3C" w:rsidRDefault="007A35A9">
      <w:pPr>
        <w:spacing w:line="209" w:lineRule="auto"/>
        <w:rPr>
          <w:rFonts w:ascii="メイリオ" w:eastAsia="メイリオ" w:hAnsi="メイリオ" w:cs="メイリオ"/>
          <w:color w:val="000000"/>
          <w:sz w:val="22"/>
          <w:szCs w:val="22"/>
        </w:rPr>
      </w:pPr>
      <w:r>
        <w:rPr>
          <w:rFonts w:ascii="メイリオ" w:eastAsia="メイリオ" w:hAnsi="メイリオ" w:cs="メイリオ"/>
          <w:noProof/>
          <w:sz w:val="20"/>
          <w:szCs w:val="20"/>
        </w:rPr>
        <w:drawing>
          <wp:inline distT="0" distB="0" distL="0" distR="0" wp14:anchorId="0C777641" wp14:editId="5E004B91">
            <wp:extent cx="6172200" cy="3238500"/>
            <wp:effectExtent l="0" t="0" r="0" b="0"/>
            <wp:docPr id="2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6172200" cy="3238500"/>
                    </a:xfrm>
                    <a:prstGeom prst="rect">
                      <a:avLst/>
                    </a:prstGeom>
                    <a:ln/>
                  </pic:spPr>
                </pic:pic>
              </a:graphicData>
            </a:graphic>
          </wp:inline>
        </w:drawing>
      </w:r>
    </w:p>
    <w:p w14:paraId="34DC0987" w14:textId="77777777" w:rsidR="002F2C3C" w:rsidRDefault="002F2C3C">
      <w:pPr>
        <w:spacing w:line="209" w:lineRule="auto"/>
        <w:rPr>
          <w:rFonts w:ascii="メイリオ" w:eastAsia="メイリオ" w:hAnsi="メイリオ" w:cs="メイリオ"/>
          <w:color w:val="000000"/>
          <w:sz w:val="22"/>
          <w:szCs w:val="22"/>
        </w:rPr>
      </w:pPr>
    </w:p>
    <w:p w14:paraId="78663D08" w14:textId="77777777" w:rsidR="002F2C3C" w:rsidRDefault="007A35A9">
      <w:pPr>
        <w:spacing w:line="209" w:lineRule="auto"/>
        <w:rPr>
          <w:rFonts w:ascii="メイリオ" w:eastAsia="メイリオ" w:hAnsi="メイリオ" w:cs="メイリオ"/>
          <w:b/>
          <w:color w:val="000000"/>
          <w:sz w:val="22"/>
          <w:szCs w:val="22"/>
        </w:rPr>
      </w:pPr>
      <w:bookmarkStart w:id="3" w:name="_heading=h.3znysh7" w:colFirst="0" w:colLast="0"/>
      <w:bookmarkEnd w:id="3"/>
      <w:r>
        <w:rPr>
          <w:rFonts w:ascii="メイリオ" w:eastAsia="メイリオ" w:hAnsi="メイリオ" w:cs="メイリオ"/>
          <w:b/>
          <w:color w:val="000000"/>
          <w:sz w:val="22"/>
          <w:szCs w:val="22"/>
        </w:rPr>
        <w:t>▼事前登録はこちらから</w:t>
      </w:r>
    </w:p>
    <w:p w14:paraId="05405691" w14:textId="77777777" w:rsidR="002F2C3C" w:rsidRDefault="007A35A9">
      <w:pPr>
        <w:numPr>
          <w:ilvl w:val="0"/>
          <w:numId w:val="1"/>
        </w:num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App Store ：</w:t>
      </w:r>
      <w:r>
        <w:fldChar w:fldCharType="begin"/>
      </w:r>
      <w:r>
        <w:instrText xml:space="preserve"> HYPERLINK "https://apps.apple.com/jp/app/id1598525559" \h </w:instrText>
      </w:r>
      <w:r>
        <w:fldChar w:fldCharType="separate"/>
      </w:r>
      <w:r>
        <w:rPr>
          <w:rFonts w:ascii="メイリオ" w:eastAsia="メイリオ" w:hAnsi="メイリオ" w:cs="メイリオ"/>
          <w:color w:val="0563C1"/>
          <w:sz w:val="20"/>
          <w:szCs w:val="20"/>
          <w:u w:val="single"/>
        </w:rPr>
        <w:t>https://apps.apple.com/jp/app/id1598525559</w:t>
      </w:r>
      <w:r>
        <w:rPr>
          <w:rFonts w:ascii="メイリオ" w:eastAsia="メイリオ" w:hAnsi="メイリオ" w:cs="メイリオ"/>
          <w:color w:val="0563C1"/>
          <w:sz w:val="20"/>
          <w:szCs w:val="20"/>
          <w:u w:val="single"/>
        </w:rPr>
        <w:fldChar w:fldCharType="end"/>
      </w:r>
    </w:p>
    <w:p w14:paraId="1045B97E" w14:textId="77777777" w:rsidR="002F2C3C" w:rsidRDefault="007A35A9">
      <w:pPr>
        <w:numPr>
          <w:ilvl w:val="0"/>
          <w:numId w:val="1"/>
        </w:num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Google Play：</w:t>
      </w:r>
      <w:r>
        <w:fldChar w:fldCharType="begin"/>
      </w:r>
      <w:r>
        <w:instrText xml:space="preserve"> HYPERLINK "https://play.google.com/store/apps/details?id=com.dmm.games.tenkeiparadox" \h </w:instrText>
      </w:r>
      <w:r>
        <w:fldChar w:fldCharType="separate"/>
      </w:r>
      <w:r>
        <w:rPr>
          <w:rFonts w:ascii="メイリオ" w:eastAsia="メイリオ" w:hAnsi="メイリオ" w:cs="メイリオ"/>
          <w:color w:val="0563C1"/>
          <w:sz w:val="20"/>
          <w:szCs w:val="20"/>
          <w:u w:val="single"/>
        </w:rPr>
        <w:t>https://play.google.com/store/apps/details?id=com.dmm.games.tenkeiparadox</w:t>
      </w:r>
      <w:r>
        <w:rPr>
          <w:rFonts w:ascii="メイリオ" w:eastAsia="メイリオ" w:hAnsi="メイリオ" w:cs="メイリオ"/>
          <w:color w:val="0563C1"/>
          <w:sz w:val="20"/>
          <w:szCs w:val="20"/>
          <w:u w:val="single"/>
        </w:rPr>
        <w:fldChar w:fldCharType="end"/>
      </w:r>
    </w:p>
    <w:p w14:paraId="5DE9CED1" w14:textId="021EC162" w:rsidR="002F2C3C" w:rsidRDefault="007A35A9">
      <w:pPr>
        <w:numPr>
          <w:ilvl w:val="0"/>
          <w:numId w:val="1"/>
        </w:num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DMM</w:t>
      </w:r>
      <w:r w:rsidR="00412CCB">
        <w:rPr>
          <w:rFonts w:ascii="メイリオ" w:eastAsia="メイリオ" w:hAnsi="メイリオ" w:cs="メイリオ"/>
          <w:color w:val="000000"/>
          <w:sz w:val="20"/>
          <w:szCs w:val="20"/>
        </w:rPr>
        <w:t xml:space="preserve"> </w:t>
      </w:r>
      <w:r>
        <w:rPr>
          <w:rFonts w:ascii="メイリオ" w:eastAsia="メイリオ" w:hAnsi="メイリオ" w:cs="メイリオ"/>
          <w:color w:val="000000"/>
          <w:sz w:val="20"/>
          <w:szCs w:val="20"/>
        </w:rPr>
        <w:t>GAMES：</w:t>
      </w:r>
      <w:r>
        <w:fldChar w:fldCharType="begin"/>
      </w:r>
      <w:r>
        <w:instrText xml:space="preserve"> HYPERLINK "http://tenkei-paradox.com/" \h </w:instrText>
      </w:r>
      <w:r>
        <w:fldChar w:fldCharType="separate"/>
      </w:r>
      <w:r>
        <w:rPr>
          <w:rFonts w:ascii="メイリオ" w:eastAsia="メイリオ" w:hAnsi="メイリオ" w:cs="メイリオ"/>
          <w:color w:val="0563C1"/>
          <w:sz w:val="20"/>
          <w:szCs w:val="20"/>
          <w:u w:val="single"/>
        </w:rPr>
        <w:t>http://tenkei-paradox.com/</w:t>
      </w:r>
      <w:r>
        <w:rPr>
          <w:rFonts w:ascii="メイリオ" w:eastAsia="メイリオ" w:hAnsi="メイリオ" w:cs="メイリオ"/>
          <w:color w:val="0563C1"/>
          <w:sz w:val="20"/>
          <w:szCs w:val="20"/>
          <w:u w:val="single"/>
        </w:rPr>
        <w:fldChar w:fldCharType="end"/>
      </w:r>
    </w:p>
    <w:p w14:paraId="6DB02308" w14:textId="77777777" w:rsidR="002F2C3C" w:rsidRDefault="002F2C3C">
      <w:pPr>
        <w:spacing w:line="209" w:lineRule="auto"/>
        <w:rPr>
          <w:rFonts w:ascii="メイリオ" w:eastAsia="メイリオ" w:hAnsi="メイリオ" w:cs="メイリオ"/>
          <w:color w:val="000000"/>
          <w:sz w:val="22"/>
          <w:szCs w:val="22"/>
        </w:rPr>
      </w:pPr>
    </w:p>
    <w:p w14:paraId="193CD475" w14:textId="77777777" w:rsidR="002F2C3C" w:rsidRDefault="007A35A9">
      <w:pPr>
        <w:spacing w:line="209" w:lineRule="auto"/>
        <w:rPr>
          <w:rFonts w:ascii="メイリオ" w:eastAsia="メイリオ" w:hAnsi="メイリオ" w:cs="メイリオ"/>
          <w:sz w:val="20"/>
          <w:szCs w:val="20"/>
        </w:rPr>
      </w:pPr>
      <w:r>
        <w:rPr>
          <w:rFonts w:ascii="メイリオ" w:eastAsia="メイリオ" w:hAnsi="メイリオ" w:cs="メイリオ"/>
          <w:sz w:val="20"/>
          <w:szCs w:val="20"/>
        </w:rPr>
        <w:t>▼公式Twitter：</w:t>
      </w:r>
      <w:r>
        <w:fldChar w:fldCharType="begin"/>
      </w:r>
      <w:r>
        <w:instrText xml:space="preserve"> HYPERLINK "https://twitter.com/tenpara_staff" \h </w:instrText>
      </w:r>
      <w:r>
        <w:fldChar w:fldCharType="separate"/>
      </w:r>
      <w:r>
        <w:rPr>
          <w:rFonts w:ascii="メイリオ" w:eastAsia="メイリオ" w:hAnsi="メイリオ" w:cs="メイリオ"/>
          <w:color w:val="0563C1"/>
          <w:sz w:val="20"/>
          <w:szCs w:val="20"/>
          <w:u w:val="single"/>
        </w:rPr>
        <w:t>https://twitter.com/tenpara_staff</w:t>
      </w:r>
      <w:r>
        <w:rPr>
          <w:rFonts w:ascii="メイリオ" w:eastAsia="メイリオ" w:hAnsi="メイリオ" w:cs="メイリオ"/>
          <w:color w:val="0563C1"/>
          <w:sz w:val="20"/>
          <w:szCs w:val="20"/>
          <w:u w:val="single"/>
        </w:rPr>
        <w:fldChar w:fldCharType="end"/>
      </w:r>
    </w:p>
    <w:p w14:paraId="4DAF4B5E" w14:textId="77777777" w:rsidR="002F2C3C" w:rsidRDefault="007A35A9">
      <w:pPr>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▼ティザー動画：</w:t>
      </w:r>
      <w:r>
        <w:fldChar w:fldCharType="begin"/>
      </w:r>
      <w:r>
        <w:instrText xml:space="preserve"> HYPERLINK "https://youtu.be/TU3YLhMSQoI" \h </w:instrText>
      </w:r>
      <w:r>
        <w:fldChar w:fldCharType="separate"/>
      </w:r>
      <w:r>
        <w:rPr>
          <w:rFonts w:ascii="メイリオ" w:eastAsia="メイリオ" w:hAnsi="メイリオ" w:cs="メイリオ"/>
          <w:color w:val="0563C1"/>
          <w:sz w:val="20"/>
          <w:szCs w:val="20"/>
          <w:u w:val="single"/>
        </w:rPr>
        <w:t>https://youtu.be/TU3YLhMSQoI</w:t>
      </w:r>
      <w:r>
        <w:rPr>
          <w:rFonts w:ascii="メイリオ" w:eastAsia="メイリオ" w:hAnsi="メイリオ" w:cs="メイリオ"/>
          <w:color w:val="0563C1"/>
          <w:sz w:val="20"/>
          <w:szCs w:val="20"/>
          <w:u w:val="single"/>
        </w:rPr>
        <w:fldChar w:fldCharType="end"/>
      </w:r>
    </w:p>
    <w:p w14:paraId="58EB3E32" w14:textId="77777777" w:rsidR="002F2C3C" w:rsidRDefault="002F2C3C">
      <w:pPr>
        <w:tabs>
          <w:tab w:val="left" w:pos="1275"/>
        </w:tabs>
        <w:spacing w:line="209" w:lineRule="auto"/>
        <w:rPr>
          <w:rFonts w:ascii="メイリオ" w:eastAsia="メイリオ" w:hAnsi="メイリオ" w:cs="メイリオ"/>
          <w:sz w:val="20"/>
          <w:szCs w:val="20"/>
          <w:highlight w:val="red"/>
        </w:rPr>
      </w:pPr>
    </w:p>
    <w:p w14:paraId="53BDF754" w14:textId="7753CE23" w:rsidR="002F2C3C" w:rsidRDefault="002F2C3C">
      <w:pPr>
        <w:tabs>
          <w:tab w:val="left" w:pos="1275"/>
        </w:tabs>
        <w:spacing w:line="209" w:lineRule="auto"/>
        <w:rPr>
          <w:rFonts w:ascii="メイリオ" w:eastAsia="メイリオ" w:hAnsi="メイリオ" w:cs="メイリオ"/>
          <w:sz w:val="20"/>
          <w:szCs w:val="20"/>
          <w:highlight w:val="red"/>
        </w:rPr>
      </w:pPr>
    </w:p>
    <w:p w14:paraId="651800AF" w14:textId="77777777" w:rsidR="00412CCB" w:rsidRDefault="00412CCB">
      <w:pPr>
        <w:tabs>
          <w:tab w:val="left" w:pos="1275"/>
        </w:tabs>
        <w:spacing w:line="209" w:lineRule="auto"/>
        <w:rPr>
          <w:rFonts w:ascii="メイリオ" w:eastAsia="メイリオ" w:hAnsi="メイリオ" w:cs="メイリオ"/>
          <w:sz w:val="20"/>
          <w:szCs w:val="20"/>
          <w:highlight w:val="red"/>
        </w:rPr>
      </w:pPr>
    </w:p>
    <w:p w14:paraId="39C63253" w14:textId="77777777" w:rsidR="002F2C3C" w:rsidRDefault="007A35A9">
      <w:pPr>
        <w:tabs>
          <w:tab w:val="left" w:pos="1275"/>
        </w:tabs>
        <w:spacing w:line="209" w:lineRule="auto"/>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▼天啓パラドクスとは？</w:t>
      </w:r>
    </w:p>
    <w:p w14:paraId="038567B5" w14:textId="77777777" w:rsidR="002F2C3C" w:rsidRDefault="002F2C3C">
      <w:pPr>
        <w:tabs>
          <w:tab w:val="left" w:pos="1275"/>
        </w:tabs>
        <w:spacing w:line="209" w:lineRule="auto"/>
        <w:rPr>
          <w:rFonts w:ascii="メイリオ" w:eastAsia="メイリオ" w:hAnsi="メイリオ" w:cs="メイリオ"/>
          <w:sz w:val="20"/>
          <w:szCs w:val="20"/>
        </w:rPr>
      </w:pPr>
    </w:p>
    <w:p w14:paraId="2FE83E28" w14:textId="77777777" w:rsidR="002F2C3C" w:rsidRDefault="007A35A9">
      <w:pPr>
        <w:tabs>
          <w:tab w:val="left" w:pos="1275"/>
        </w:tabs>
        <w:spacing w:line="209"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lastRenderedPageBreak/>
        <w:t>モンスターと一緒に冒険する戦略性の高い3DタクティクスRPG！</w:t>
      </w:r>
    </w:p>
    <w:p w14:paraId="7BA54F3B" w14:textId="77777777" w:rsidR="002F2C3C" w:rsidRDefault="007A35A9">
      <w:pPr>
        <w:tabs>
          <w:tab w:val="left" w:pos="1275"/>
        </w:tabs>
        <w:spacing w:line="209"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t>可愛らしい見た目、お手軽操作とは裏腹に、多彩なフィールドギミックを掻い潜り、たちはばかる巨大ボスを打ち砕け！</w:t>
      </w:r>
    </w:p>
    <w:p w14:paraId="0FDD8E50" w14:textId="77777777" w:rsidR="002F2C3C" w:rsidRDefault="002F2C3C">
      <w:pPr>
        <w:tabs>
          <w:tab w:val="left" w:pos="1275"/>
        </w:tabs>
        <w:spacing w:line="209" w:lineRule="auto"/>
        <w:rPr>
          <w:rFonts w:ascii="メイリオ" w:eastAsia="メイリオ" w:hAnsi="メイリオ" w:cs="メイリオ"/>
          <w:color w:val="242424"/>
          <w:sz w:val="20"/>
          <w:szCs w:val="20"/>
        </w:rPr>
      </w:pPr>
    </w:p>
    <w:p w14:paraId="41A93A8D" w14:textId="77777777" w:rsidR="002F2C3C" w:rsidRDefault="007A35A9">
      <w:pPr>
        <w:tabs>
          <w:tab w:val="left" w:pos="1275"/>
        </w:tabs>
        <w:spacing w:line="209"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t>モンスター配合で新たな仲間をゲットし、モンスター同士の特性を継承！</w:t>
      </w:r>
    </w:p>
    <w:p w14:paraId="14380280" w14:textId="77777777" w:rsidR="002F2C3C" w:rsidRDefault="007A35A9">
      <w:pPr>
        <w:tabs>
          <w:tab w:val="left" w:pos="1275"/>
        </w:tabs>
        <w:spacing w:line="209"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t>オリジナルの特性を持ったモンスターでライバルたちのモンスターといざバトル！</w:t>
      </w:r>
    </w:p>
    <w:p w14:paraId="43C4A2B8" w14:textId="77777777" w:rsidR="002F2C3C" w:rsidRDefault="002F2C3C">
      <w:pPr>
        <w:tabs>
          <w:tab w:val="left" w:pos="1275"/>
        </w:tabs>
        <w:spacing w:line="209" w:lineRule="auto"/>
        <w:rPr>
          <w:rFonts w:ascii="メイリオ" w:eastAsia="メイリオ" w:hAnsi="メイリオ" w:cs="メイリオ"/>
          <w:color w:val="242424"/>
          <w:sz w:val="20"/>
          <w:szCs w:val="20"/>
        </w:rPr>
      </w:pPr>
    </w:p>
    <w:p w14:paraId="69A34BDA" w14:textId="77777777" w:rsidR="002F2C3C" w:rsidRDefault="007A35A9">
      <w:pPr>
        <w:tabs>
          <w:tab w:val="left" w:pos="1275"/>
        </w:tabs>
        <w:spacing w:line="209" w:lineRule="auto"/>
        <w:rPr>
          <w:rFonts w:ascii="メイリオ" w:eastAsia="メイリオ" w:hAnsi="メイリオ" w:cs="メイリオ"/>
          <w:color w:val="242424"/>
          <w:sz w:val="20"/>
          <w:szCs w:val="20"/>
        </w:rPr>
      </w:pPr>
      <w:r>
        <w:rPr>
          <w:noProof/>
        </w:rPr>
        <w:drawing>
          <wp:inline distT="0" distB="0" distL="0" distR="0" wp14:anchorId="4C5FDD1B" wp14:editId="14B23013">
            <wp:extent cx="2707773" cy="1521034"/>
            <wp:effectExtent l="0" t="0" r="0" b="0"/>
            <wp:docPr id="2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0"/>
                    <a:srcRect/>
                    <a:stretch>
                      <a:fillRect/>
                    </a:stretch>
                  </pic:blipFill>
                  <pic:spPr>
                    <a:xfrm>
                      <a:off x="0" y="0"/>
                      <a:ext cx="2707773" cy="1521034"/>
                    </a:xfrm>
                    <a:prstGeom prst="rect">
                      <a:avLst/>
                    </a:prstGeom>
                    <a:ln/>
                  </pic:spPr>
                </pic:pic>
              </a:graphicData>
            </a:graphic>
          </wp:inline>
        </w:drawing>
      </w:r>
      <w:r>
        <w:rPr>
          <w:noProof/>
        </w:rPr>
        <w:drawing>
          <wp:inline distT="0" distB="0" distL="0" distR="0" wp14:anchorId="12EB0586" wp14:editId="5D3F9722">
            <wp:extent cx="2686866" cy="1509289"/>
            <wp:effectExtent l="0" t="0" r="0" b="0"/>
            <wp:docPr id="2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1"/>
                    <a:srcRect/>
                    <a:stretch>
                      <a:fillRect/>
                    </a:stretch>
                  </pic:blipFill>
                  <pic:spPr>
                    <a:xfrm>
                      <a:off x="0" y="0"/>
                      <a:ext cx="2686866" cy="1509289"/>
                    </a:xfrm>
                    <a:prstGeom prst="rect">
                      <a:avLst/>
                    </a:prstGeom>
                    <a:ln/>
                  </pic:spPr>
                </pic:pic>
              </a:graphicData>
            </a:graphic>
          </wp:inline>
        </w:drawing>
      </w:r>
      <w:r>
        <w:rPr>
          <w:rFonts w:ascii="メイリオ" w:eastAsia="メイリオ" w:hAnsi="メイリオ" w:cs="メイリオ"/>
          <w:noProof/>
          <w:color w:val="242424"/>
          <w:sz w:val="20"/>
          <w:szCs w:val="20"/>
        </w:rPr>
        <w:drawing>
          <wp:inline distT="0" distB="0" distL="0" distR="0" wp14:anchorId="6B95C8B1" wp14:editId="6C412A3B">
            <wp:extent cx="2739290" cy="1538738"/>
            <wp:effectExtent l="0" t="0" r="0" b="0"/>
            <wp:docPr id="2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2739290" cy="1538738"/>
                    </a:xfrm>
                    <a:prstGeom prst="rect">
                      <a:avLst/>
                    </a:prstGeom>
                    <a:ln/>
                  </pic:spPr>
                </pic:pic>
              </a:graphicData>
            </a:graphic>
          </wp:inline>
        </w:drawing>
      </w:r>
      <w:r>
        <w:rPr>
          <w:rFonts w:ascii="メイリオ" w:eastAsia="メイリオ" w:hAnsi="メイリオ" w:cs="メイリオ"/>
          <w:noProof/>
          <w:color w:val="242424"/>
          <w:sz w:val="20"/>
          <w:szCs w:val="20"/>
        </w:rPr>
        <w:drawing>
          <wp:inline distT="0" distB="0" distL="0" distR="0" wp14:anchorId="1AFE040F" wp14:editId="1DEE7936">
            <wp:extent cx="2676535" cy="1503486"/>
            <wp:effectExtent l="0" t="0" r="0" b="0"/>
            <wp:docPr id="3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3"/>
                    <a:srcRect/>
                    <a:stretch>
                      <a:fillRect/>
                    </a:stretch>
                  </pic:blipFill>
                  <pic:spPr>
                    <a:xfrm>
                      <a:off x="0" y="0"/>
                      <a:ext cx="2676535" cy="1503486"/>
                    </a:xfrm>
                    <a:prstGeom prst="rect">
                      <a:avLst/>
                    </a:prstGeom>
                    <a:ln/>
                  </pic:spPr>
                </pic:pic>
              </a:graphicData>
            </a:graphic>
          </wp:inline>
        </w:drawing>
      </w:r>
    </w:p>
    <w:p w14:paraId="38A1D053" w14:textId="77777777" w:rsidR="002F2C3C" w:rsidRDefault="007A35A9">
      <w:pPr>
        <w:tabs>
          <w:tab w:val="left" w:pos="1275"/>
        </w:tabs>
        <w:spacing w:line="209" w:lineRule="auto"/>
        <w:rPr>
          <w:rFonts w:ascii="メイリオ" w:eastAsia="メイリオ" w:hAnsi="メイリオ" w:cs="メイリオ"/>
          <w:color w:val="242424"/>
          <w:sz w:val="16"/>
          <w:szCs w:val="16"/>
        </w:rPr>
      </w:pPr>
      <w:r>
        <w:rPr>
          <w:rFonts w:ascii="メイリオ" w:eastAsia="メイリオ" w:hAnsi="メイリオ" w:cs="メイリオ"/>
          <w:color w:val="242424"/>
          <w:sz w:val="16"/>
          <w:szCs w:val="16"/>
        </w:rPr>
        <w:t>※掲載の画面は開発中のものです。</w:t>
      </w:r>
    </w:p>
    <w:p w14:paraId="32C1C9BC" w14:textId="77777777" w:rsidR="002F2C3C" w:rsidRDefault="002F2C3C">
      <w:pPr>
        <w:tabs>
          <w:tab w:val="left" w:pos="1275"/>
        </w:tabs>
        <w:spacing w:line="209" w:lineRule="auto"/>
        <w:rPr>
          <w:rFonts w:ascii="メイリオ" w:eastAsia="メイリオ" w:hAnsi="メイリオ" w:cs="メイリオ"/>
          <w:color w:val="FF0000"/>
          <w:sz w:val="16"/>
          <w:szCs w:val="16"/>
        </w:rPr>
      </w:pPr>
    </w:p>
    <w:p w14:paraId="4F64F302" w14:textId="77777777" w:rsidR="002F2C3C" w:rsidRDefault="002F2C3C">
      <w:pPr>
        <w:tabs>
          <w:tab w:val="left" w:pos="1275"/>
        </w:tabs>
        <w:spacing w:line="209" w:lineRule="auto"/>
        <w:rPr>
          <w:rFonts w:ascii="メイリオ" w:eastAsia="メイリオ" w:hAnsi="メイリオ" w:cs="メイリオ"/>
          <w:sz w:val="20"/>
          <w:szCs w:val="20"/>
        </w:rPr>
      </w:pPr>
    </w:p>
    <w:p w14:paraId="6ECB7907" w14:textId="77777777" w:rsidR="002F2C3C" w:rsidRDefault="007A35A9">
      <w:pPr>
        <w:tabs>
          <w:tab w:val="left" w:pos="1275"/>
        </w:tabs>
        <w:spacing w:line="209" w:lineRule="auto"/>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▼豪華報酬が手に入る事前登録キャンペーンを開催！</w:t>
      </w:r>
    </w:p>
    <w:p w14:paraId="0EEEF190"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noProof/>
          <w:color w:val="FF0000"/>
          <w:sz w:val="20"/>
          <w:szCs w:val="20"/>
        </w:rPr>
        <w:drawing>
          <wp:inline distT="0" distB="0" distL="0" distR="0" wp14:anchorId="60ACC436" wp14:editId="5EF04347">
            <wp:extent cx="5381750" cy="3247322"/>
            <wp:effectExtent l="0" t="0" r="0" b="0"/>
            <wp:docPr id="2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srcRect/>
                    <a:stretch>
                      <a:fillRect/>
                    </a:stretch>
                  </pic:blipFill>
                  <pic:spPr>
                    <a:xfrm>
                      <a:off x="0" y="0"/>
                      <a:ext cx="5381750" cy="3247322"/>
                    </a:xfrm>
                    <a:prstGeom prst="rect">
                      <a:avLst/>
                    </a:prstGeom>
                    <a:ln/>
                  </pic:spPr>
                </pic:pic>
              </a:graphicData>
            </a:graphic>
          </wp:inline>
        </w:drawing>
      </w:r>
    </w:p>
    <w:p w14:paraId="7FB5EA10"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事前登録者数に応じて『ダイヤ』をサービス開始時にプレゼントいたします！</w:t>
      </w:r>
    </w:p>
    <w:p w14:paraId="00E17655" w14:textId="77777777" w:rsidR="002F2C3C" w:rsidRDefault="002F2C3C">
      <w:pPr>
        <w:tabs>
          <w:tab w:val="left" w:pos="1275"/>
        </w:tabs>
        <w:spacing w:line="209" w:lineRule="auto"/>
        <w:rPr>
          <w:rFonts w:ascii="メイリオ" w:eastAsia="メイリオ" w:hAnsi="メイリオ" w:cs="メイリオ"/>
          <w:sz w:val="20"/>
          <w:szCs w:val="20"/>
        </w:rPr>
      </w:pPr>
    </w:p>
    <w:p w14:paraId="64853A92" w14:textId="77777777" w:rsidR="002F2C3C" w:rsidRDefault="007A35A9">
      <w:pPr>
        <w:tabs>
          <w:tab w:val="left" w:pos="1275"/>
        </w:tabs>
        <w:spacing w:line="209" w:lineRule="auto"/>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lastRenderedPageBreak/>
        <w:t>▼キャラクターが手に入る事前登録ガチャを開催！</w:t>
      </w:r>
    </w:p>
    <w:p w14:paraId="6624ECDF"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事前登録期間中、毎日ガチャを回すことができる事前登録ガチャを実施いたします。</w:t>
      </w:r>
    </w:p>
    <w:p w14:paraId="31A019A7"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事前登録ガチャで引いたキャラクターは、キープしておくことでゲームの正式サービス開始時に入手することができます。</w:t>
      </w:r>
    </w:p>
    <w:p w14:paraId="6604F20F" w14:textId="77777777" w:rsidR="002F2C3C" w:rsidRDefault="002F2C3C">
      <w:pPr>
        <w:tabs>
          <w:tab w:val="left" w:pos="1275"/>
        </w:tabs>
        <w:spacing w:line="209" w:lineRule="auto"/>
        <w:rPr>
          <w:rFonts w:ascii="メイリオ" w:eastAsia="メイリオ" w:hAnsi="メイリオ" w:cs="メイリオ"/>
          <w:b/>
          <w:color w:val="FF0000"/>
          <w:sz w:val="20"/>
          <w:szCs w:val="20"/>
        </w:rPr>
      </w:pPr>
    </w:p>
    <w:p w14:paraId="66C713D8"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▼事前登録ガチャ総回転数キャンペーン</w:t>
      </w:r>
    </w:p>
    <w:p w14:paraId="7E5142F8"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b/>
          <w:noProof/>
          <w:sz w:val="20"/>
          <w:szCs w:val="20"/>
        </w:rPr>
        <w:drawing>
          <wp:inline distT="0" distB="0" distL="0" distR="0" wp14:anchorId="4251D7B4" wp14:editId="58CCF738">
            <wp:extent cx="4584491" cy="3520644"/>
            <wp:effectExtent l="0" t="0" r="0" b="0"/>
            <wp:docPr id="3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5"/>
                    <a:srcRect/>
                    <a:stretch>
                      <a:fillRect/>
                    </a:stretch>
                  </pic:blipFill>
                  <pic:spPr>
                    <a:xfrm>
                      <a:off x="0" y="0"/>
                      <a:ext cx="4584491" cy="3520644"/>
                    </a:xfrm>
                    <a:prstGeom prst="rect">
                      <a:avLst/>
                    </a:prstGeom>
                    <a:ln/>
                  </pic:spPr>
                </pic:pic>
              </a:graphicData>
            </a:graphic>
          </wp:inline>
        </w:drawing>
      </w:r>
    </w:p>
    <w:p w14:paraId="0E832DD1"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事前登録ガチャの総回転数に応じて『ダイヤ』などをサービス開始時にプレゼントいたします！</w:t>
      </w:r>
    </w:p>
    <w:p w14:paraId="59815901" w14:textId="77777777" w:rsidR="002F2C3C" w:rsidRDefault="002F2C3C">
      <w:pPr>
        <w:rPr>
          <w:rFonts w:ascii="メイリオ" w:eastAsia="メイリオ" w:hAnsi="メイリオ" w:cs="メイリオ"/>
          <w:b/>
          <w:sz w:val="20"/>
          <w:szCs w:val="20"/>
          <w:u w:val="single"/>
        </w:rPr>
      </w:pPr>
    </w:p>
    <w:p w14:paraId="52407067"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▼事前登録ガチャ個人回転数キャンペーン</w:t>
      </w:r>
    </w:p>
    <w:p w14:paraId="0D24EE9F"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noProof/>
          <w:color w:val="FF0000"/>
          <w:sz w:val="20"/>
          <w:szCs w:val="20"/>
        </w:rPr>
        <w:drawing>
          <wp:inline distT="0" distB="0" distL="0" distR="0" wp14:anchorId="4A350F96" wp14:editId="70A3CB13">
            <wp:extent cx="4485435" cy="3101041"/>
            <wp:effectExtent l="0" t="0" r="0" b="0"/>
            <wp:docPr id="31"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6"/>
                    <a:srcRect/>
                    <a:stretch>
                      <a:fillRect/>
                    </a:stretch>
                  </pic:blipFill>
                  <pic:spPr>
                    <a:xfrm>
                      <a:off x="0" y="0"/>
                      <a:ext cx="4485435" cy="3101041"/>
                    </a:xfrm>
                    <a:prstGeom prst="rect">
                      <a:avLst/>
                    </a:prstGeom>
                    <a:ln/>
                  </pic:spPr>
                </pic:pic>
              </a:graphicData>
            </a:graphic>
          </wp:inline>
        </w:drawing>
      </w:r>
    </w:p>
    <w:p w14:paraId="5CE2FD03"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個人でも事前登録ガチャを引いた分だけ報酬をプレゼントいたします！</w:t>
      </w:r>
    </w:p>
    <w:p w14:paraId="0B113F39"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lastRenderedPageBreak/>
        <w:t>ゲーム内で利用できる『ダイヤ』以外に、シリアルコードを配布いたします。</w:t>
      </w:r>
    </w:p>
    <w:p w14:paraId="2FB32D19"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このシリアルコードはゲーム正式サービス時に抽選され、ゲーミングノートPCなどの超豪華リアルプレゼントが当たるチャンス！</w:t>
      </w:r>
    </w:p>
    <w:p w14:paraId="07D5E530" w14:textId="77777777" w:rsidR="002F2C3C" w:rsidRDefault="002F2C3C">
      <w:pPr>
        <w:tabs>
          <w:tab w:val="left" w:pos="1275"/>
        </w:tabs>
        <w:spacing w:line="209" w:lineRule="auto"/>
        <w:rPr>
          <w:rFonts w:ascii="メイリオ" w:eastAsia="メイリオ" w:hAnsi="メイリオ" w:cs="メイリオ"/>
          <w:color w:val="FF0000"/>
          <w:sz w:val="20"/>
          <w:szCs w:val="20"/>
        </w:rPr>
      </w:pPr>
    </w:p>
    <w:p w14:paraId="33C61265" w14:textId="77777777" w:rsidR="002F2C3C" w:rsidRDefault="007A35A9">
      <w:pPr>
        <w:rPr>
          <w:rFonts w:ascii="メイリオ" w:eastAsia="メイリオ" w:hAnsi="メイリオ" w:cs="メイリオ"/>
          <w:b/>
          <w:color w:val="3B3B3B"/>
          <w:sz w:val="20"/>
          <w:szCs w:val="20"/>
          <w:highlight w:val="white"/>
          <w:u w:val="single"/>
        </w:rPr>
      </w:pPr>
      <w:r>
        <w:rPr>
          <w:rFonts w:ascii="メイリオ" w:eastAsia="メイリオ" w:hAnsi="メイリオ" w:cs="メイリオ"/>
          <w:b/>
          <w:color w:val="3B3B3B"/>
          <w:sz w:val="20"/>
          <w:szCs w:val="20"/>
          <w:highlight w:val="white"/>
          <w:u w:val="single"/>
        </w:rPr>
        <w:t>▼豪華なプレゼントがあたるフォロー＆RTキャンペーン開催中！</w:t>
      </w:r>
    </w:p>
    <w:p w14:paraId="50BC69C2"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b/>
          <w:noProof/>
          <w:color w:val="3B3B3B"/>
          <w:sz w:val="20"/>
          <w:szCs w:val="20"/>
          <w:highlight w:val="white"/>
        </w:rPr>
        <w:drawing>
          <wp:inline distT="0" distB="0" distL="0" distR="0" wp14:anchorId="56B29315" wp14:editId="1BC17E26">
            <wp:extent cx="5262926" cy="2753289"/>
            <wp:effectExtent l="0" t="0" r="0" b="0"/>
            <wp:docPr id="35"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7"/>
                    <a:srcRect/>
                    <a:stretch>
                      <a:fillRect/>
                    </a:stretch>
                  </pic:blipFill>
                  <pic:spPr>
                    <a:xfrm>
                      <a:off x="0" y="0"/>
                      <a:ext cx="5262926" cy="2753289"/>
                    </a:xfrm>
                    <a:prstGeom prst="rect">
                      <a:avLst/>
                    </a:prstGeom>
                    <a:ln/>
                  </pic:spPr>
                </pic:pic>
              </a:graphicData>
            </a:graphic>
          </wp:inline>
        </w:drawing>
      </w:r>
    </w:p>
    <w:p w14:paraId="673212BD" w14:textId="77777777" w:rsidR="002F2C3C" w:rsidRDefault="007A35A9">
      <w:pPr>
        <w:rPr>
          <w:rFonts w:ascii="メイリオ" w:eastAsia="メイリオ" w:hAnsi="メイリオ" w:cs="メイリオ"/>
          <w:sz w:val="20"/>
          <w:szCs w:val="20"/>
        </w:rPr>
      </w:pPr>
      <w:r>
        <w:rPr>
          <w:rFonts w:ascii="メイリオ" w:eastAsia="メイリオ" w:hAnsi="メイリオ" w:cs="メイリオ"/>
          <w:sz w:val="20"/>
          <w:szCs w:val="20"/>
        </w:rPr>
        <w:t>Amazonギフト券のコード、ワイヤレスイヤホン、ゲーミングチェアなどのゲームお役立ちグッズや、オリジナルデジタルコンテンツのいずれかが毎日必ず当たる超豪華なRTキャンペーンが開催中です。</w:t>
      </w:r>
    </w:p>
    <w:p w14:paraId="0705BFA5" w14:textId="77777777" w:rsidR="002F2C3C" w:rsidRDefault="007A35A9">
      <w:pPr>
        <w:rPr>
          <w:rFonts w:ascii="メイリオ" w:eastAsia="メイリオ" w:hAnsi="メイリオ" w:cs="メイリオ"/>
          <w:sz w:val="20"/>
          <w:szCs w:val="20"/>
        </w:rPr>
      </w:pPr>
      <w:r>
        <w:rPr>
          <w:rFonts w:ascii="メイリオ" w:eastAsia="メイリオ" w:hAnsi="メイリオ" w:cs="メイリオ"/>
          <w:sz w:val="20"/>
          <w:szCs w:val="20"/>
        </w:rPr>
        <w:t>公式Twitter（</w:t>
      </w:r>
      <w:hyperlink r:id="rId18">
        <w:r>
          <w:rPr>
            <w:rFonts w:ascii="メイリオ" w:eastAsia="メイリオ" w:hAnsi="メイリオ" w:cs="メイリオ"/>
            <w:color w:val="0563C1"/>
            <w:sz w:val="20"/>
            <w:szCs w:val="20"/>
            <w:u w:val="single"/>
          </w:rPr>
          <w:t>https://twitter.com/tenpara_staff</w:t>
        </w:r>
      </w:hyperlink>
      <w:r>
        <w:rPr>
          <w:rFonts w:ascii="メイリオ" w:eastAsia="メイリオ" w:hAnsi="メイリオ" w:cs="メイリオ"/>
          <w:sz w:val="20"/>
          <w:szCs w:val="20"/>
        </w:rPr>
        <w:t>）から投稿される指定ツイートをRTすると、リプライで当選結果がすぐに届きます！期間中は毎日参加可能なので、チャンスをお見逃しなく！</w:t>
      </w:r>
    </w:p>
    <w:p w14:paraId="0295CE66" w14:textId="77777777" w:rsidR="002F2C3C" w:rsidRDefault="002F2C3C">
      <w:pPr>
        <w:rPr>
          <w:rFonts w:ascii="メイリオ" w:eastAsia="メイリオ" w:hAnsi="メイリオ" w:cs="メイリオ"/>
          <w:color w:val="FF0000"/>
          <w:sz w:val="20"/>
          <w:szCs w:val="20"/>
        </w:rPr>
      </w:pPr>
    </w:p>
    <w:p w14:paraId="481BCE09"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▼新PV公開！</w:t>
      </w:r>
    </w:p>
    <w:p w14:paraId="6DBC04D6"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b/>
          <w:noProof/>
          <w:sz w:val="20"/>
          <w:szCs w:val="20"/>
        </w:rPr>
        <w:drawing>
          <wp:inline distT="0" distB="0" distL="0" distR="0" wp14:anchorId="69113265" wp14:editId="53C74E8B">
            <wp:extent cx="5139882" cy="2887218"/>
            <wp:effectExtent l="0" t="0" r="0" b="0"/>
            <wp:docPr id="33"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9"/>
                    <a:srcRect/>
                    <a:stretch>
                      <a:fillRect/>
                    </a:stretch>
                  </pic:blipFill>
                  <pic:spPr>
                    <a:xfrm>
                      <a:off x="0" y="0"/>
                      <a:ext cx="5139882" cy="2887218"/>
                    </a:xfrm>
                    <a:prstGeom prst="rect">
                      <a:avLst/>
                    </a:prstGeom>
                    <a:ln/>
                  </pic:spPr>
                </pic:pic>
              </a:graphicData>
            </a:graphic>
          </wp:inline>
        </w:drawing>
      </w:r>
    </w:p>
    <w:p w14:paraId="61128737" w14:textId="77777777" w:rsidR="002F2C3C" w:rsidRDefault="007A35A9">
      <w:pPr>
        <w:rPr>
          <w:rFonts w:ascii="メイリオ" w:eastAsia="メイリオ" w:hAnsi="メイリオ" w:cs="メイリオ"/>
          <w:sz w:val="20"/>
          <w:szCs w:val="20"/>
        </w:rPr>
      </w:pPr>
      <w:r>
        <w:rPr>
          <w:rFonts w:ascii="メイリオ" w:eastAsia="メイリオ" w:hAnsi="メイリオ" w:cs="メイリオ"/>
          <w:sz w:val="20"/>
          <w:szCs w:val="20"/>
        </w:rPr>
        <w:t>事前登録開始を記念して、主題歌『不適合性パラドックス』のPVが公開！　作詞・作曲・編曲を砂守岳央 、歌をVocaloidの鳴花ヒメが担当！</w:t>
      </w:r>
    </w:p>
    <w:p w14:paraId="1EDA4464" w14:textId="77777777" w:rsidR="002F2C3C" w:rsidRDefault="007A35A9">
      <w:pPr>
        <w:rPr>
          <w:rFonts w:ascii="メイリオ" w:eastAsia="メイリオ" w:hAnsi="メイリオ" w:cs="メイリオ"/>
          <w:sz w:val="20"/>
          <w:szCs w:val="20"/>
        </w:rPr>
      </w:pPr>
      <w:r>
        <w:rPr>
          <w:rFonts w:ascii="メイリオ" w:eastAsia="メイリオ" w:hAnsi="メイリオ" w:cs="メイリオ"/>
          <w:sz w:val="20"/>
          <w:szCs w:val="20"/>
        </w:rPr>
        <w:lastRenderedPageBreak/>
        <w:t>動画URL：</w:t>
      </w:r>
      <w:r>
        <w:fldChar w:fldCharType="begin"/>
      </w:r>
      <w:r>
        <w:instrText xml:space="preserve"> HYPERLINK "https://www.google.com/url?q=https://youtu.be/e-uySMuGY-k&amp;sa=D&amp;source=docs&amp;ust=1645512876787281&amp;usg=AOvVaw34T5oIn_IgMI7v5qjC8JAh" \h </w:instrText>
      </w:r>
      <w:r>
        <w:fldChar w:fldCharType="separate"/>
      </w:r>
      <w:r>
        <w:rPr>
          <w:rFonts w:ascii="Helvetica Neue" w:eastAsia="Helvetica Neue" w:hAnsi="Helvetica Neue" w:cs="Helvetica Neue"/>
          <w:color w:val="1A73E8"/>
          <w:sz w:val="21"/>
          <w:szCs w:val="21"/>
          <w:highlight w:val="white"/>
          <w:u w:val="single"/>
        </w:rPr>
        <w:t>https://youtu.be/e-uySMuGY-k</w:t>
      </w:r>
      <w:r>
        <w:rPr>
          <w:rFonts w:ascii="Helvetica Neue" w:eastAsia="Helvetica Neue" w:hAnsi="Helvetica Neue" w:cs="Helvetica Neue"/>
          <w:color w:val="1A73E8"/>
          <w:sz w:val="21"/>
          <w:szCs w:val="21"/>
          <w:highlight w:val="white"/>
          <w:u w:val="single"/>
        </w:rPr>
        <w:fldChar w:fldCharType="end"/>
      </w:r>
    </w:p>
    <w:p w14:paraId="367E6A06" w14:textId="77777777" w:rsidR="002F2C3C" w:rsidRDefault="002F2C3C">
      <w:pPr>
        <w:rPr>
          <w:rFonts w:ascii="メイリオ" w:eastAsia="メイリオ" w:hAnsi="メイリオ" w:cs="メイリオ"/>
          <w:b/>
          <w:sz w:val="20"/>
          <w:szCs w:val="20"/>
          <w:u w:val="single"/>
        </w:rPr>
      </w:pPr>
    </w:p>
    <w:p w14:paraId="2AB63CC6"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▼わしゃがなTVにて最速先行プレイを初公開！</w:t>
      </w:r>
    </w:p>
    <w:p w14:paraId="2C46548B" w14:textId="77777777" w:rsidR="002F2C3C" w:rsidRDefault="007A35A9">
      <w:pPr>
        <w:rPr>
          <w:rFonts w:ascii="メイリオ" w:eastAsia="メイリオ" w:hAnsi="メイリオ" w:cs="メイリオ"/>
          <w:b/>
          <w:sz w:val="20"/>
          <w:szCs w:val="20"/>
          <w:u w:val="single"/>
        </w:rPr>
      </w:pPr>
      <w:r>
        <w:rPr>
          <w:rFonts w:ascii="メイリオ" w:eastAsia="メイリオ" w:hAnsi="メイリオ" w:cs="メイリオ"/>
          <w:b/>
          <w:noProof/>
          <w:sz w:val="20"/>
          <w:szCs w:val="20"/>
        </w:rPr>
        <w:drawing>
          <wp:inline distT="0" distB="0" distL="0" distR="0" wp14:anchorId="201CFC05" wp14:editId="12FD1746">
            <wp:extent cx="4469704" cy="2338318"/>
            <wp:effectExtent l="0" t="0" r="0" b="0"/>
            <wp:docPr id="3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0"/>
                    <a:srcRect/>
                    <a:stretch>
                      <a:fillRect/>
                    </a:stretch>
                  </pic:blipFill>
                  <pic:spPr>
                    <a:xfrm>
                      <a:off x="0" y="0"/>
                      <a:ext cx="4469704" cy="2338318"/>
                    </a:xfrm>
                    <a:prstGeom prst="rect">
                      <a:avLst/>
                    </a:prstGeom>
                    <a:ln/>
                  </pic:spPr>
                </pic:pic>
              </a:graphicData>
            </a:graphic>
          </wp:inline>
        </w:drawing>
      </w:r>
    </w:p>
    <w:p w14:paraId="21261F75" w14:textId="77777777" w:rsidR="002F2C3C" w:rsidRDefault="007A35A9">
      <w:pPr>
        <w:tabs>
          <w:tab w:val="left" w:pos="1275"/>
        </w:tabs>
        <w:spacing w:line="209" w:lineRule="auto"/>
        <w:rPr>
          <w:rFonts w:ascii="メイリオ" w:eastAsia="メイリオ" w:hAnsi="メイリオ" w:cs="メイリオ"/>
          <w:color w:val="3B3B3B"/>
          <w:sz w:val="20"/>
          <w:szCs w:val="20"/>
          <w:highlight w:val="white"/>
        </w:rPr>
      </w:pPr>
      <w:r>
        <w:rPr>
          <w:rFonts w:ascii="メイリオ" w:eastAsia="メイリオ" w:hAnsi="メイリオ" w:cs="メイリオ"/>
          <w:color w:val="3B3B3B"/>
          <w:sz w:val="20"/>
          <w:szCs w:val="20"/>
          <w:highlight w:val="white"/>
        </w:rPr>
        <w:t>ライターマフィア梶田さんと声優の中村悠一さんによるYouTube番組「わしゃがなTV」にて最速プレイ動画が公開予定です。マカロンもゲストとして登場します！記憶を失ったマカロンとのトークは必見！</w:t>
      </w:r>
    </w:p>
    <w:p w14:paraId="4E917F81"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color w:val="3B3B3B"/>
          <w:sz w:val="20"/>
          <w:szCs w:val="20"/>
          <w:highlight w:val="white"/>
        </w:rPr>
        <w:t>さらに動画内ではおふたりが超大型ボスに挑戦！チャレンジの結果でプレゼントも…？ぜひお楽しみに！</w:t>
      </w:r>
      <w:r>
        <w:rPr>
          <w:rFonts w:ascii="メイリオ" w:eastAsia="メイリオ" w:hAnsi="メイリオ" w:cs="メイリオ"/>
          <w:sz w:val="20"/>
          <w:szCs w:val="20"/>
        </w:rPr>
        <w:t xml:space="preserve"> </w:t>
      </w:r>
    </w:p>
    <w:p w14:paraId="3ED553F3" w14:textId="77777777" w:rsidR="002F2C3C" w:rsidRDefault="007A35A9">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▼わしゃがなTV URL：</w:t>
      </w:r>
      <w:r>
        <w:fldChar w:fldCharType="begin"/>
      </w:r>
      <w:r>
        <w:instrText xml:space="preserve"> HYPERLINK "https://www.google.com/url?q=https://www.youtube.com/channel/UCReBAqqC-hc9d70gOftfitg&amp;sa=D&amp;source=docs&amp;ust=1645513183138080&amp;usg=AOvVaw1NsaodNkEMbGDz9zcyHh-a" \h </w:instrText>
      </w:r>
      <w:r>
        <w:fldChar w:fldCharType="separate"/>
      </w:r>
      <w:r>
        <w:rPr>
          <w:rFonts w:ascii="Helvetica Neue" w:eastAsia="Helvetica Neue" w:hAnsi="Helvetica Neue" w:cs="Helvetica Neue"/>
          <w:color w:val="1A73E8"/>
          <w:sz w:val="21"/>
          <w:szCs w:val="21"/>
          <w:highlight w:val="white"/>
          <w:u w:val="single"/>
        </w:rPr>
        <w:t>https://www.youtube.com/channel/UCReBAqqC-hc9d70gOftfitg</w:t>
      </w:r>
      <w:r>
        <w:rPr>
          <w:rFonts w:ascii="Helvetica Neue" w:eastAsia="Helvetica Neue" w:hAnsi="Helvetica Neue" w:cs="Helvetica Neue"/>
          <w:color w:val="1A73E8"/>
          <w:sz w:val="21"/>
          <w:szCs w:val="21"/>
          <w:highlight w:val="white"/>
          <w:u w:val="single"/>
        </w:rPr>
        <w:fldChar w:fldCharType="end"/>
      </w:r>
    </w:p>
    <w:p w14:paraId="1902742F" w14:textId="77777777" w:rsidR="002F2C3C" w:rsidRDefault="002F2C3C">
      <w:pPr>
        <w:tabs>
          <w:tab w:val="left" w:pos="1275"/>
        </w:tabs>
        <w:spacing w:line="209" w:lineRule="auto"/>
        <w:rPr>
          <w:rFonts w:ascii="メイリオ" w:eastAsia="メイリオ" w:hAnsi="メイリオ" w:cs="メイリオ"/>
          <w:sz w:val="20"/>
          <w:szCs w:val="20"/>
        </w:rPr>
      </w:pPr>
    </w:p>
    <w:p w14:paraId="0E2FFFED" w14:textId="77777777" w:rsidR="002F2C3C" w:rsidRDefault="007A35A9">
      <w:pPr>
        <w:tabs>
          <w:tab w:val="left" w:pos="1275"/>
        </w:tabs>
        <w:spacing w:line="209" w:lineRule="auto"/>
        <w:rPr>
          <w:rFonts w:ascii="メイリオ" w:eastAsia="メイリオ" w:hAnsi="メイリオ" w:cs="メイリオ"/>
          <w:b/>
          <w:sz w:val="20"/>
          <w:szCs w:val="20"/>
          <w:u w:val="single"/>
        </w:rPr>
      </w:pPr>
      <w:bookmarkStart w:id="4" w:name="_heading=h.2et92p0" w:colFirst="0" w:colLast="0"/>
      <w:bookmarkEnd w:id="4"/>
      <w:r>
        <w:rPr>
          <w:rFonts w:ascii="メイリオ" w:eastAsia="メイリオ" w:hAnsi="メイリオ" w:cs="メイリオ"/>
          <w:b/>
          <w:sz w:val="20"/>
          <w:szCs w:val="20"/>
          <w:u w:val="single"/>
        </w:rPr>
        <w:t>▼「天啓パラドクス」事前登録はこちらから</w:t>
      </w:r>
    </w:p>
    <w:p w14:paraId="6279DA32" w14:textId="77777777" w:rsidR="002F2C3C" w:rsidRDefault="007A35A9">
      <w:pPr>
        <w:numPr>
          <w:ilvl w:val="0"/>
          <w:numId w:val="1"/>
        </w:num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App Store ：</w:t>
      </w:r>
      <w:r>
        <w:fldChar w:fldCharType="begin"/>
      </w:r>
      <w:r>
        <w:instrText xml:space="preserve"> HYPERLINK "https://apps.apple.com/jp/app/id1598525559" \h </w:instrText>
      </w:r>
      <w:r>
        <w:fldChar w:fldCharType="separate"/>
      </w:r>
      <w:r>
        <w:rPr>
          <w:rFonts w:ascii="メイリオ" w:eastAsia="メイリオ" w:hAnsi="メイリオ" w:cs="メイリオ"/>
          <w:color w:val="0563C1"/>
          <w:sz w:val="20"/>
          <w:szCs w:val="20"/>
          <w:u w:val="single"/>
        </w:rPr>
        <w:t>https://apps.apple.com/jp/app/id1598525559</w:t>
      </w:r>
      <w:r>
        <w:rPr>
          <w:rFonts w:ascii="メイリオ" w:eastAsia="メイリオ" w:hAnsi="メイリオ" w:cs="メイリオ"/>
          <w:color w:val="0563C1"/>
          <w:sz w:val="20"/>
          <w:szCs w:val="20"/>
          <w:u w:val="single"/>
        </w:rPr>
        <w:fldChar w:fldCharType="end"/>
      </w:r>
    </w:p>
    <w:p w14:paraId="77B4ABB8" w14:textId="77777777" w:rsidR="002F2C3C" w:rsidRDefault="007A35A9">
      <w:pPr>
        <w:numPr>
          <w:ilvl w:val="0"/>
          <w:numId w:val="1"/>
        </w:num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Google Play：</w:t>
      </w:r>
      <w:r>
        <w:fldChar w:fldCharType="begin"/>
      </w:r>
      <w:r>
        <w:instrText xml:space="preserve"> HYPERLINK "https://play.google.com/store/apps/details?id=com.dmm.games.tenkeiparadox" \h </w:instrText>
      </w:r>
      <w:r>
        <w:fldChar w:fldCharType="separate"/>
      </w:r>
      <w:r>
        <w:rPr>
          <w:rFonts w:ascii="メイリオ" w:eastAsia="メイリオ" w:hAnsi="メイリオ" w:cs="メイリオ"/>
          <w:color w:val="0563C1"/>
          <w:sz w:val="20"/>
          <w:szCs w:val="20"/>
          <w:u w:val="single"/>
        </w:rPr>
        <w:t>https://play.google.com/store/apps/details?id=com.dmm.games.tenkeiparadox</w:t>
      </w:r>
      <w:r>
        <w:rPr>
          <w:rFonts w:ascii="メイリオ" w:eastAsia="メイリオ" w:hAnsi="メイリオ" w:cs="メイリオ"/>
          <w:color w:val="0563C1"/>
          <w:sz w:val="20"/>
          <w:szCs w:val="20"/>
          <w:u w:val="single"/>
        </w:rPr>
        <w:fldChar w:fldCharType="end"/>
      </w:r>
    </w:p>
    <w:p w14:paraId="692C9FD6" w14:textId="5A484BDE" w:rsidR="002F2C3C" w:rsidRDefault="007A35A9">
      <w:pPr>
        <w:numPr>
          <w:ilvl w:val="0"/>
          <w:numId w:val="1"/>
        </w:num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DMM</w:t>
      </w:r>
      <w:r w:rsidR="00353065">
        <w:rPr>
          <w:rFonts w:ascii="メイリオ" w:eastAsia="メイリオ" w:hAnsi="メイリオ" w:cs="メイリオ" w:hint="eastAsia"/>
          <w:color w:val="000000"/>
          <w:sz w:val="20"/>
          <w:szCs w:val="20"/>
        </w:rPr>
        <w:t xml:space="preserve"> </w:t>
      </w:r>
      <w:r>
        <w:rPr>
          <w:rFonts w:ascii="メイリオ" w:eastAsia="メイリオ" w:hAnsi="メイリオ" w:cs="メイリオ"/>
          <w:color w:val="000000"/>
          <w:sz w:val="20"/>
          <w:szCs w:val="20"/>
        </w:rPr>
        <w:t>GAMES：</w:t>
      </w:r>
      <w:r>
        <w:fldChar w:fldCharType="begin"/>
      </w:r>
      <w:r>
        <w:instrText xml:space="preserve"> HYPERLINK "http://tenkei-paradox.com/" \h </w:instrText>
      </w:r>
      <w:r>
        <w:fldChar w:fldCharType="separate"/>
      </w:r>
      <w:r>
        <w:rPr>
          <w:rFonts w:ascii="メイリオ" w:eastAsia="メイリオ" w:hAnsi="メイリオ" w:cs="メイリオ"/>
          <w:color w:val="0563C1"/>
          <w:sz w:val="20"/>
          <w:szCs w:val="20"/>
          <w:u w:val="single"/>
        </w:rPr>
        <w:t>http://tenkei-paradox.com/</w:t>
      </w:r>
      <w:r>
        <w:rPr>
          <w:rFonts w:ascii="メイリオ" w:eastAsia="メイリオ" w:hAnsi="メイリオ" w:cs="メイリオ"/>
          <w:color w:val="0563C1"/>
          <w:sz w:val="20"/>
          <w:szCs w:val="20"/>
          <w:u w:val="single"/>
        </w:rPr>
        <w:fldChar w:fldCharType="end"/>
      </w:r>
    </w:p>
    <w:p w14:paraId="6FFCC774" w14:textId="77777777" w:rsidR="002F2C3C" w:rsidRDefault="002F2C3C">
      <w:pPr>
        <w:tabs>
          <w:tab w:val="left" w:pos="1275"/>
        </w:tabs>
        <w:spacing w:line="209" w:lineRule="auto"/>
        <w:rPr>
          <w:rFonts w:ascii="メイリオ" w:eastAsia="メイリオ" w:hAnsi="メイリオ" w:cs="メイリオ"/>
          <w:sz w:val="20"/>
          <w:szCs w:val="20"/>
        </w:rPr>
      </w:pPr>
    </w:p>
    <w:p w14:paraId="4F7CB0DD" w14:textId="77777777" w:rsidR="002F2C3C" w:rsidRDefault="002F2C3C">
      <w:pPr>
        <w:tabs>
          <w:tab w:val="left" w:pos="1275"/>
        </w:tabs>
        <w:spacing w:line="209" w:lineRule="auto"/>
        <w:rPr>
          <w:rFonts w:ascii="メイリオ" w:eastAsia="メイリオ" w:hAnsi="メイリオ" w:cs="メイリオ"/>
          <w:sz w:val="20"/>
          <w:szCs w:val="20"/>
        </w:rPr>
      </w:pPr>
    </w:p>
    <w:p w14:paraId="7D99F4B5" w14:textId="77777777" w:rsidR="002F2C3C" w:rsidRDefault="007A35A9">
      <w:pPr>
        <w:tabs>
          <w:tab w:val="left" w:pos="1275"/>
        </w:tabs>
        <w:spacing w:line="208" w:lineRule="auto"/>
        <w:rPr>
          <w:rFonts w:ascii="メイリオ" w:eastAsia="メイリオ" w:hAnsi="メイリオ" w:cs="メイリオ"/>
          <w:b/>
          <w:sz w:val="20"/>
          <w:szCs w:val="20"/>
          <w:highlight w:val="red"/>
          <w:u w:val="single"/>
        </w:rPr>
      </w:pPr>
      <w:r>
        <w:rPr>
          <w:rFonts w:ascii="メイリオ" w:eastAsia="メイリオ" w:hAnsi="メイリオ" w:cs="メイリオ"/>
          <w:b/>
          <w:sz w:val="20"/>
          <w:szCs w:val="20"/>
          <w:u w:val="single"/>
        </w:rPr>
        <w:t>▼製品概要</w:t>
      </w:r>
    </w:p>
    <w:p w14:paraId="164DCF93" w14:textId="77777777" w:rsidR="002F2C3C" w:rsidRDefault="007A35A9">
      <w:pPr>
        <w:spacing w:line="208" w:lineRule="auto"/>
        <w:rPr>
          <w:rFonts w:ascii="メイリオ" w:eastAsia="メイリオ" w:hAnsi="メイリオ" w:cs="メイリオ"/>
          <w:sz w:val="20"/>
          <w:szCs w:val="20"/>
        </w:rPr>
      </w:pPr>
      <w:r>
        <w:rPr>
          <w:rFonts w:ascii="メイリオ" w:eastAsia="メイリオ" w:hAnsi="メイリオ" w:cs="メイリオ"/>
          <w:sz w:val="20"/>
          <w:szCs w:val="20"/>
        </w:rPr>
        <w:t>タイトル：天啓パラドクス</w:t>
      </w:r>
    </w:p>
    <w:p w14:paraId="4220EBC8" w14:textId="77777777" w:rsidR="002F2C3C" w:rsidRDefault="007A35A9">
      <w:pPr>
        <w:spacing w:line="208" w:lineRule="auto"/>
        <w:rPr>
          <w:rFonts w:ascii="メイリオ" w:eastAsia="メイリオ" w:hAnsi="メイリオ" w:cs="メイリオ"/>
          <w:sz w:val="20"/>
          <w:szCs w:val="20"/>
        </w:rPr>
      </w:pPr>
      <w:r>
        <w:rPr>
          <w:rFonts w:ascii="メイリオ" w:eastAsia="メイリオ" w:hAnsi="メイリオ" w:cs="メイリオ"/>
          <w:sz w:val="20"/>
          <w:szCs w:val="20"/>
        </w:rPr>
        <w:t>ジャンル：３DタクティクスRPG</w:t>
      </w:r>
    </w:p>
    <w:p w14:paraId="04022609" w14:textId="77777777" w:rsidR="002F2C3C" w:rsidRDefault="007A35A9">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sz w:val="20"/>
          <w:szCs w:val="20"/>
        </w:rPr>
        <w:t>公式サイト：</w:t>
      </w:r>
      <w:r>
        <w:fldChar w:fldCharType="begin"/>
      </w:r>
      <w:r>
        <w:instrText xml:space="preserve"> HYPERLINK "http://tenkei-paradox.com/x/" \h </w:instrText>
      </w:r>
      <w:r>
        <w:fldChar w:fldCharType="separate"/>
      </w:r>
      <w:r>
        <w:rPr>
          <w:rFonts w:ascii="メイリオ" w:eastAsia="メイリオ" w:hAnsi="メイリオ" w:cs="メイリオ"/>
          <w:color w:val="0563C1"/>
          <w:sz w:val="20"/>
          <w:szCs w:val="20"/>
          <w:u w:val="single"/>
        </w:rPr>
        <w:t>http://tenkei-paradox.com/</w:t>
      </w:r>
      <w:r>
        <w:rPr>
          <w:rFonts w:ascii="メイリオ" w:eastAsia="メイリオ" w:hAnsi="メイリオ" w:cs="メイリオ"/>
          <w:color w:val="0563C1"/>
          <w:sz w:val="20"/>
          <w:szCs w:val="20"/>
          <w:u w:val="single"/>
        </w:rPr>
        <w:fldChar w:fldCharType="end"/>
      </w:r>
    </w:p>
    <w:p w14:paraId="6179DA98" w14:textId="77777777" w:rsidR="002F2C3C" w:rsidRDefault="007A35A9">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sz w:val="20"/>
          <w:szCs w:val="20"/>
        </w:rPr>
        <w:t>公式Twitter：</w:t>
      </w:r>
      <w:r>
        <w:fldChar w:fldCharType="begin"/>
      </w:r>
      <w:r>
        <w:instrText xml:space="preserve"> HYPERLINK "https://twitter.com/tenpara_staff" \h </w:instrText>
      </w:r>
      <w:r>
        <w:fldChar w:fldCharType="separate"/>
      </w:r>
      <w:r>
        <w:rPr>
          <w:rFonts w:ascii="メイリオ" w:eastAsia="メイリオ" w:hAnsi="メイリオ" w:cs="メイリオ"/>
          <w:color w:val="0563C1"/>
          <w:sz w:val="20"/>
          <w:szCs w:val="20"/>
          <w:u w:val="single"/>
        </w:rPr>
        <w:t>https://twitter.com/tenpara_staff</w:t>
      </w:r>
      <w:r>
        <w:rPr>
          <w:rFonts w:ascii="メイリオ" w:eastAsia="メイリオ" w:hAnsi="メイリオ" w:cs="メイリオ"/>
          <w:color w:val="0563C1"/>
          <w:sz w:val="20"/>
          <w:szCs w:val="20"/>
          <w:u w:val="single"/>
        </w:rPr>
        <w:fldChar w:fldCharType="end"/>
      </w:r>
    </w:p>
    <w:p w14:paraId="1AC3E352" w14:textId="77777777" w:rsidR="002F2C3C" w:rsidRDefault="007A35A9">
      <w:pPr>
        <w:spacing w:line="208" w:lineRule="auto"/>
        <w:rPr>
          <w:rFonts w:ascii="メイリオ" w:eastAsia="メイリオ" w:hAnsi="メイリオ" w:cs="メイリオ"/>
          <w:color w:val="000000"/>
          <w:sz w:val="20"/>
          <w:szCs w:val="20"/>
        </w:rPr>
      </w:pPr>
      <w:r>
        <w:rPr>
          <w:rFonts w:ascii="メイリオ" w:eastAsia="メイリオ" w:hAnsi="メイリオ" w:cs="メイリオ"/>
          <w:sz w:val="20"/>
          <w:szCs w:val="20"/>
        </w:rPr>
        <w:t>プラットフォーム：PC(ブラウザ版、DMM GAME PLAYER版) / DMM GAMESストア</w:t>
      </w:r>
      <w:r>
        <w:rPr>
          <w:rFonts w:ascii="メイリオ" w:eastAsia="メイリオ" w:hAnsi="メイリオ" w:cs="メイリオ"/>
          <w:color w:val="000000"/>
          <w:sz w:val="20"/>
          <w:szCs w:val="20"/>
        </w:rPr>
        <w:t>/ App Store / Google Play</w:t>
      </w:r>
    </w:p>
    <w:p w14:paraId="67F47C0E" w14:textId="77777777" w:rsidR="002F2C3C" w:rsidRDefault="007A35A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 xml:space="preserve">権利表記：©️2021 EXNOA LLC / </w:t>
      </w:r>
      <w:proofErr w:type="spellStart"/>
      <w:r>
        <w:rPr>
          <w:rFonts w:ascii="メイリオ" w:eastAsia="メイリオ" w:hAnsi="メイリオ" w:cs="メイリオ"/>
          <w:color w:val="000000"/>
          <w:sz w:val="20"/>
          <w:szCs w:val="20"/>
        </w:rPr>
        <w:t>KMS,inc</w:t>
      </w:r>
      <w:proofErr w:type="spellEnd"/>
      <w:r>
        <w:rPr>
          <w:rFonts w:ascii="メイリオ" w:eastAsia="メイリオ" w:hAnsi="メイリオ" w:cs="メイリオ"/>
          <w:color w:val="000000"/>
          <w:sz w:val="20"/>
          <w:szCs w:val="20"/>
        </w:rPr>
        <w:t xml:space="preserve">. </w:t>
      </w:r>
    </w:p>
    <w:p w14:paraId="294818ED" w14:textId="77777777" w:rsidR="002F2C3C" w:rsidRDefault="007A35A9">
      <w:pPr>
        <w:spacing w:line="208" w:lineRule="auto"/>
        <w:rPr>
          <w:rFonts w:ascii="メイリオ" w:eastAsia="メイリオ" w:hAnsi="メイリオ" w:cs="メイリオ"/>
          <w:i/>
          <w:sz w:val="20"/>
          <w:szCs w:val="20"/>
        </w:rPr>
      </w:pPr>
      <w:r>
        <w:rPr>
          <w:rFonts w:ascii="メイリオ" w:eastAsia="メイリオ" w:hAnsi="メイリオ" w:cs="メイリオ"/>
          <w:i/>
          <w:sz w:val="20"/>
          <w:szCs w:val="20"/>
        </w:rPr>
        <w:t>販売価格：基本無料（一部アプリ内課金有り）</w:t>
      </w:r>
    </w:p>
    <w:p w14:paraId="4DF10EE5" w14:textId="77777777" w:rsidR="002F2C3C" w:rsidRDefault="002F2C3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メイリオ" w:eastAsia="メイリオ" w:hAnsi="メイリオ" w:cs="メイリオ"/>
          <w:color w:val="000000"/>
          <w:sz w:val="22"/>
          <w:szCs w:val="22"/>
        </w:rPr>
      </w:pPr>
    </w:p>
    <w:p w14:paraId="33D53604" w14:textId="77777777" w:rsidR="002F2C3C" w:rsidRDefault="007A35A9">
      <w:pPr>
        <w:spacing w:line="206"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Google Play および Google Play ロゴは Google LLC の商標です。</w:t>
      </w:r>
    </w:p>
    <w:p w14:paraId="15861498" w14:textId="77777777" w:rsidR="002F2C3C" w:rsidRDefault="007A35A9">
      <w:pPr>
        <w:pBdr>
          <w:top w:val="single" w:sz="4" w:space="1" w:color="000000"/>
          <w:bottom w:val="single" w:sz="4" w:space="1" w:color="000000"/>
        </w:pBdr>
        <w:shd w:val="clear" w:color="auto" w:fill="FFFFFF"/>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■報道関係者用 本件に関するお問い合わせ</w:t>
      </w:r>
    </w:p>
    <w:p w14:paraId="53D0B63A" w14:textId="77777777" w:rsidR="002F2C3C" w:rsidRDefault="007A35A9">
      <w:pPr>
        <w:pBdr>
          <w:top w:val="single" w:sz="4" w:space="1" w:color="000000"/>
          <w:bottom w:val="single" w:sz="4" w:space="1" w:color="000000"/>
        </w:pBdr>
        <w:shd w:val="clear" w:color="auto" w:fill="FFFFFF"/>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合同会社 EXNOAプレス窓口</w:t>
      </w:r>
    </w:p>
    <w:p w14:paraId="08EBB2F4" w14:textId="77777777" w:rsidR="002F2C3C" w:rsidRDefault="007A35A9">
      <w:pPr>
        <w:pBdr>
          <w:top w:val="single" w:sz="4" w:space="1" w:color="000000"/>
          <w:bottom w:val="single" w:sz="4" w:space="1" w:color="000000"/>
        </w:pBdr>
        <w:shd w:val="clear" w:color="auto" w:fill="FFFFFF"/>
        <w:spacing w:line="209" w:lineRule="auto"/>
        <w:rPr>
          <w:rFonts w:ascii="メイリオ" w:eastAsia="メイリオ" w:hAnsi="メイリオ" w:cs="メイリオ"/>
          <w:color w:val="000000"/>
          <w:sz w:val="20"/>
          <w:szCs w:val="20"/>
          <w:u w:val="single"/>
        </w:rPr>
      </w:pPr>
      <w:r>
        <w:rPr>
          <w:rFonts w:ascii="メイリオ" w:eastAsia="メイリオ" w:hAnsi="メイリオ" w:cs="メイリオ"/>
          <w:color w:val="000000"/>
          <w:sz w:val="20"/>
          <w:szCs w:val="20"/>
        </w:rPr>
        <w:t>E-MAIL：</w:t>
      </w:r>
      <w:hyperlink r:id="rId21">
        <w:r>
          <w:rPr>
            <w:rFonts w:ascii="メイリオ" w:eastAsia="メイリオ" w:hAnsi="メイリオ" w:cs="メイリオ"/>
            <w:color w:val="000000"/>
            <w:sz w:val="20"/>
            <w:szCs w:val="20"/>
            <w:u w:val="single"/>
          </w:rPr>
          <w:t>dmmgames-press@dmm.com</w:t>
        </w:r>
      </w:hyperlink>
    </w:p>
    <w:sectPr w:rsidR="002F2C3C">
      <w:headerReference w:type="default" r:id="rId22"/>
      <w:footerReference w:type="default" r:id="rId23"/>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6C135" w14:textId="77777777" w:rsidR="00D16239" w:rsidRDefault="00D16239">
      <w:r>
        <w:separator/>
      </w:r>
    </w:p>
  </w:endnote>
  <w:endnote w:type="continuationSeparator" w:id="0">
    <w:p w14:paraId="0ADC67D9" w14:textId="77777777" w:rsidR="00D16239" w:rsidRDefault="00D16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Noto Sans Symbols">
    <w:charset w:val="00"/>
    <w:family w:val="auto"/>
    <w:pitch w:val="default"/>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9FFDF" w14:textId="77777777" w:rsidR="002F2C3C" w:rsidRDefault="007A35A9">
    <w:pPr>
      <w:widowControl w:val="0"/>
      <w:pBdr>
        <w:top w:val="nil"/>
        <w:left w:val="nil"/>
        <w:bottom w:val="nil"/>
        <w:right w:val="nil"/>
        <w:between w:val="nil"/>
      </w:pBdr>
      <w:tabs>
        <w:tab w:val="center" w:pos="4252"/>
        <w:tab w:val="right" w:pos="8504"/>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412CCB">
      <w:rPr>
        <w:noProof/>
        <w:color w:val="000000"/>
        <w:sz w:val="18"/>
        <w:szCs w:val="18"/>
      </w:rPr>
      <w:t>1</w:t>
    </w:r>
    <w:r>
      <w:rPr>
        <w:color w:val="000000"/>
        <w:sz w:val="18"/>
        <w:szCs w:val="18"/>
      </w:rPr>
      <w:fldChar w:fldCharType="end"/>
    </w:r>
    <w:r>
      <w:rPr>
        <w:color w:val="000000"/>
        <w:sz w:val="18"/>
        <w:szCs w:val="18"/>
      </w:rPr>
      <w:t>/</w:t>
    </w:r>
    <w:r>
      <w:rPr>
        <w:color w:val="000000"/>
        <w:sz w:val="18"/>
        <w:szCs w:val="18"/>
      </w:rPr>
      <w:fldChar w:fldCharType="begin"/>
    </w:r>
    <w:r>
      <w:rPr>
        <w:color w:val="000000"/>
        <w:sz w:val="18"/>
        <w:szCs w:val="18"/>
      </w:rPr>
      <w:instrText>NUMPAGES</w:instrText>
    </w:r>
    <w:r>
      <w:rPr>
        <w:color w:val="000000"/>
        <w:sz w:val="18"/>
        <w:szCs w:val="18"/>
      </w:rPr>
      <w:fldChar w:fldCharType="separate"/>
    </w:r>
    <w:r w:rsidR="00412CCB">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97F85" w14:textId="77777777" w:rsidR="00D16239" w:rsidRDefault="00D16239">
      <w:r>
        <w:separator/>
      </w:r>
    </w:p>
  </w:footnote>
  <w:footnote w:type="continuationSeparator" w:id="0">
    <w:p w14:paraId="16728BB8" w14:textId="77777777" w:rsidR="00D16239" w:rsidRDefault="00D16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F3CD" w14:textId="77777777" w:rsidR="002F2C3C" w:rsidRDefault="002F2C3C">
    <w:pPr>
      <w:widowControl w:val="0"/>
      <w:pBdr>
        <w:top w:val="nil"/>
        <w:left w:val="nil"/>
        <w:bottom w:val="nil"/>
        <w:right w:val="nil"/>
        <w:between w:val="nil"/>
      </w:pBdr>
      <w:tabs>
        <w:tab w:val="center" w:pos="4252"/>
        <w:tab w:val="right" w:pos="8504"/>
      </w:tabs>
      <w:rPr>
        <w:rFonts w:ascii="游明朝" w:eastAsia="游明朝" w:hAnsi="游明朝" w:cs="游明朝"/>
        <w:color w:val="000000"/>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F04E2"/>
    <w:multiLevelType w:val="multilevel"/>
    <w:tmpl w:val="E1E6F6C8"/>
    <w:lvl w:ilvl="0">
      <w:numFmt w:val="bullet"/>
      <w:lvlText w:val="・"/>
      <w:lvlJc w:val="left"/>
      <w:pPr>
        <w:ind w:left="360" w:hanging="360"/>
      </w:pPr>
      <w:rPr>
        <w:rFonts w:ascii="メイリオ" w:eastAsia="メイリオ" w:hAnsi="メイリオ" w:cs="メイリオ"/>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C3C"/>
    <w:rsid w:val="000F220C"/>
    <w:rsid w:val="002F2C3C"/>
    <w:rsid w:val="00353065"/>
    <w:rsid w:val="00412CCB"/>
    <w:rsid w:val="005D13FB"/>
    <w:rsid w:val="007A35A9"/>
    <w:rsid w:val="0096104A"/>
    <w:rsid w:val="00C9078B"/>
    <w:rsid w:val="00D16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7A87BF"/>
  <w15:docId w15:val="{3ED50E71-494D-435A-AA37-4DB688D93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ゴシック" w:eastAsiaTheme="minorEastAsia" w:hAnsi="ＭＳ Ｐゴシック" w:cs="ＭＳ Ｐゴシック"/>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911"/>
    <w:rPr>
      <w:rFonts w:eastAsia="ＭＳ Ｐゴシック"/>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basedOn w:val="a0"/>
    <w:uiPriority w:val="99"/>
    <w:unhideWhenUsed/>
    <w:rsid w:val="00546051"/>
    <w:rPr>
      <w:color w:val="0563C1" w:themeColor="hyperlink"/>
      <w:u w:val="single"/>
    </w:rPr>
  </w:style>
  <w:style w:type="paragraph" w:styleId="a5">
    <w:name w:val="header"/>
    <w:basedOn w:val="a"/>
    <w:link w:val="a6"/>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6">
    <w:name w:val="ヘッダー (文字)"/>
    <w:basedOn w:val="a0"/>
    <w:link w:val="a5"/>
    <w:rsid w:val="00546051"/>
    <w:rPr>
      <w:szCs w:val="22"/>
    </w:rPr>
  </w:style>
  <w:style w:type="paragraph" w:styleId="a7">
    <w:name w:val="footer"/>
    <w:basedOn w:val="a"/>
    <w:link w:val="a8"/>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8">
    <w:name w:val="フッター (文字)"/>
    <w:basedOn w:val="a0"/>
    <w:link w:val="a7"/>
    <w:rsid w:val="00546051"/>
    <w:rPr>
      <w:szCs w:val="22"/>
    </w:rPr>
  </w:style>
  <w:style w:type="paragraph" w:styleId="HTML">
    <w:name w:val="HTML Preformatted"/>
    <w:basedOn w:val="a"/>
    <w:link w:val="HTML0"/>
    <w:uiPriority w:val="99"/>
    <w:unhideWhenUsed/>
    <w:rsid w:val="00546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rPr>
  </w:style>
  <w:style w:type="character" w:customStyle="1" w:styleId="HTML0">
    <w:name w:val="HTML 書式付き (文字)"/>
    <w:basedOn w:val="a0"/>
    <w:link w:val="HTML"/>
    <w:uiPriority w:val="99"/>
    <w:rsid w:val="00546051"/>
    <w:rPr>
      <w:rFonts w:ascii="ＭＳ ゴシック" w:eastAsia="ＭＳ ゴシック" w:hAnsi="ＭＳ ゴシック" w:cs="ＭＳ ゴシック"/>
      <w:kern w:val="0"/>
      <w:sz w:val="24"/>
    </w:rPr>
  </w:style>
  <w:style w:type="paragraph" w:styleId="a9">
    <w:name w:val="List Paragraph"/>
    <w:basedOn w:val="a"/>
    <w:uiPriority w:val="34"/>
    <w:qFormat/>
    <w:rsid w:val="007A71FF"/>
    <w:pPr>
      <w:ind w:leftChars="400" w:left="840"/>
    </w:pPr>
  </w:style>
  <w:style w:type="paragraph" w:styleId="aa">
    <w:name w:val="Balloon Text"/>
    <w:basedOn w:val="a"/>
    <w:link w:val="ab"/>
    <w:uiPriority w:val="99"/>
    <w:semiHidden/>
    <w:unhideWhenUsed/>
    <w:rsid w:val="00A34EC9"/>
    <w:rPr>
      <w:rFonts w:ascii="ＭＳ 明朝" w:eastAsia="ＭＳ 明朝"/>
      <w:sz w:val="18"/>
      <w:szCs w:val="18"/>
    </w:rPr>
  </w:style>
  <w:style w:type="character" w:customStyle="1" w:styleId="ab">
    <w:name w:val="吹き出し (文字)"/>
    <w:basedOn w:val="a0"/>
    <w:link w:val="aa"/>
    <w:uiPriority w:val="99"/>
    <w:semiHidden/>
    <w:rsid w:val="00A34EC9"/>
    <w:rPr>
      <w:rFonts w:ascii="ＭＳ 明朝" w:eastAsia="ＭＳ 明朝" w:hAnsi="ＭＳ Ｐゴシック" w:cs="ＭＳ Ｐゴシック"/>
      <w:kern w:val="0"/>
      <w:sz w:val="18"/>
      <w:szCs w:val="18"/>
    </w:rPr>
  </w:style>
  <w:style w:type="character" w:styleId="ac">
    <w:name w:val="FollowedHyperlink"/>
    <w:basedOn w:val="a0"/>
    <w:uiPriority w:val="99"/>
    <w:semiHidden/>
    <w:unhideWhenUsed/>
    <w:rsid w:val="008A2D0D"/>
    <w:rPr>
      <w:color w:val="954F72" w:themeColor="followedHyperlink"/>
      <w:u w:val="single"/>
    </w:rPr>
  </w:style>
  <w:style w:type="character" w:styleId="ad">
    <w:name w:val="annotation reference"/>
    <w:basedOn w:val="a0"/>
    <w:uiPriority w:val="99"/>
    <w:semiHidden/>
    <w:unhideWhenUsed/>
    <w:rsid w:val="007E775C"/>
    <w:rPr>
      <w:sz w:val="18"/>
      <w:szCs w:val="18"/>
    </w:rPr>
  </w:style>
  <w:style w:type="paragraph" w:styleId="ae">
    <w:name w:val="annotation text"/>
    <w:basedOn w:val="a"/>
    <w:link w:val="af"/>
    <w:uiPriority w:val="99"/>
    <w:unhideWhenUsed/>
    <w:rsid w:val="007E775C"/>
  </w:style>
  <w:style w:type="character" w:customStyle="1" w:styleId="af">
    <w:name w:val="コメント文字列 (文字)"/>
    <w:basedOn w:val="a0"/>
    <w:link w:val="ae"/>
    <w:uiPriority w:val="99"/>
    <w:rsid w:val="007E775C"/>
    <w:rPr>
      <w:rFonts w:ascii="ＭＳ Ｐゴシック" w:eastAsia="ＭＳ Ｐゴシック" w:hAnsi="ＭＳ Ｐゴシック" w:cs="ＭＳ Ｐゴシック"/>
      <w:kern w:val="0"/>
      <w:sz w:val="24"/>
    </w:rPr>
  </w:style>
  <w:style w:type="paragraph" w:styleId="af0">
    <w:name w:val="annotation subject"/>
    <w:basedOn w:val="ae"/>
    <w:next w:val="ae"/>
    <w:link w:val="af1"/>
    <w:uiPriority w:val="99"/>
    <w:semiHidden/>
    <w:unhideWhenUsed/>
    <w:rsid w:val="007E775C"/>
    <w:rPr>
      <w:b/>
      <w:bCs/>
    </w:rPr>
  </w:style>
  <w:style w:type="character" w:customStyle="1" w:styleId="af1">
    <w:name w:val="コメント内容 (文字)"/>
    <w:basedOn w:val="af"/>
    <w:link w:val="af0"/>
    <w:uiPriority w:val="99"/>
    <w:semiHidden/>
    <w:rsid w:val="007E775C"/>
    <w:rPr>
      <w:rFonts w:ascii="ＭＳ Ｐゴシック" w:eastAsia="ＭＳ Ｐゴシック" w:hAnsi="ＭＳ Ｐゴシック" w:cs="ＭＳ Ｐゴシック"/>
      <w:b/>
      <w:bCs/>
      <w:kern w:val="0"/>
      <w:sz w:val="24"/>
    </w:rPr>
  </w:style>
  <w:style w:type="paragraph" w:styleId="af2">
    <w:name w:val="Revision"/>
    <w:hidden/>
    <w:uiPriority w:val="99"/>
    <w:semiHidden/>
    <w:rsid w:val="006604E5"/>
    <w:rPr>
      <w:rFonts w:eastAsia="ＭＳ Ｐゴシック"/>
    </w:rPr>
  </w:style>
  <w:style w:type="character" w:styleId="af3">
    <w:name w:val="Unresolved Mention"/>
    <w:basedOn w:val="a0"/>
    <w:uiPriority w:val="99"/>
    <w:semiHidden/>
    <w:unhideWhenUsed/>
    <w:rsid w:val="00793E67"/>
    <w:rPr>
      <w:color w:val="605E5C"/>
      <w:shd w:val="clear" w:color="auto" w:fill="E1DFDD"/>
    </w:rPr>
  </w:style>
  <w:style w:type="character" w:customStyle="1" w:styleId="sc-jcfjpl">
    <w:name w:val="sc-jcfjpl"/>
    <w:basedOn w:val="a0"/>
    <w:rsid w:val="00D9337F"/>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hyperlink" Target="https://twitter.com/tenpara_staff"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image" Target="media/image11.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nRyIBXFmIc05B06KD+CKu+3cxQ==">AMUW2mVoZ3ZKNewcr0hybhjcpSovBJdsLrk7mJ2uUYjvPHUl7bcg9M3n7ACvfU5Csex7A+JApnnU5K5EnH4A9NRlNIiztzVYe3U7tWetbNjxvGsvznLHVdg5dyLzcwhytCNR20un952HQXmqSeqpEGeK9h2e7JI5dSf3qtZIB6hqABZ6tyhnwmiBTACscXLawm8s6tK897Rm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521</Words>
  <Characters>2971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KMS_office2</dc:creator>
  <cp:lastModifiedBy>市川 藍</cp:lastModifiedBy>
  <cp:revision>4</cp:revision>
  <dcterms:created xsi:type="dcterms:W3CDTF">2021-12-13T04:57:00Z</dcterms:created>
  <dcterms:modified xsi:type="dcterms:W3CDTF">2022-03-01T09:12:00Z</dcterms:modified>
</cp:coreProperties>
</file>