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center" w:leader="none" w:pos="4252"/>
          <w:tab w:val="right" w:leader="none" w:pos="8504"/>
        </w:tabs>
        <w:spacing w:line="209" w:lineRule="auto"/>
        <w:jc w:val="left"/>
        <w:rPr>
          <w:rFonts w:ascii="Meiryo" w:cs="Meiryo" w:eastAsia="Meiryo" w:hAnsi="Meiryo"/>
          <w:b w:val="1"/>
          <w:bCs w:val="1"/>
          <w:sz w:val="36"/>
          <w:szCs w:val="36"/>
        </w:rPr>
      </w:pPr>
      <w:bookmarkStart w:colFirst="0" w:colLast="0" w:name="_heading=h.3znysh7" w:id="0"/>
      <w:bookmarkEnd w:id="0"/>
      <w:r w:rsidDel="00000000" w:rsidR="00000000" w:rsidRPr="00000000">
        <w:rPr>
          <w:rFonts w:ascii="Meiryo" w:cs="Meiryo" w:eastAsia="Meiryo" w:hAnsi="Meiryo"/>
          <w:b w:val="1"/>
          <w:bCs w:val="1"/>
          <w:sz w:val="36"/>
          <w:szCs w:val="36"/>
          <w:rtl w:val="0"/>
        </w:rPr>
        <w:t xml:space="preserve">PRESS RELEASE　　　　　　　　　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4243350</wp:posOffset>
            </wp:positionH>
            <wp:positionV relativeFrom="paragraph">
              <wp:posOffset>36745</wp:posOffset>
            </wp:positionV>
            <wp:extent cx="1704095" cy="220901"/>
            <wp:effectExtent b="0" l="0" r="0" t="0"/>
            <wp:wrapNone/>
            <wp:docPr descr="C:\Users\nishimura-maki\AppData\Local\Microsoft\Windows\INetCache\Content.Word\dmmgames_logo.png" id="2" name="image2.png"/>
            <a:graphic>
              <a:graphicData uri="http://schemas.openxmlformats.org/drawingml/2006/picture">
                <pic:pic>
                  <pic:nvPicPr>
                    <pic:cNvPr descr="C:\Users\nishimura-maki\AppData\Local\Microsoft\Windows\INetCache\Content.Word\dmmgames_logo.png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4095" cy="22090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-19044</wp:posOffset>
                </wp:positionH>
                <wp:positionV relativeFrom="paragraph">
                  <wp:posOffset>285752</wp:posOffset>
                </wp:positionV>
                <wp:extent cx="6238875" cy="11176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245613" y="3743170"/>
                          <a:ext cx="6200775" cy="73660"/>
                        </a:xfrm>
                        <a:prstGeom prst="rect">
                          <a:avLst/>
                        </a:prstGeom>
                        <a:solidFill>
                          <a:schemeClr val="dk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-19044</wp:posOffset>
                </wp:positionH>
                <wp:positionV relativeFrom="paragraph">
                  <wp:posOffset>285752</wp:posOffset>
                </wp:positionV>
                <wp:extent cx="6238875" cy="111760"/>
                <wp:effectExtent b="0" l="0" r="0" t="0"/>
                <wp:wrapNone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38875" cy="1117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tabs>
          <w:tab w:val="center" w:leader="none" w:pos="4252"/>
          <w:tab w:val="right" w:leader="none" w:pos="8504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bookmarkStart w:colFirst="0" w:colLast="0" w:name="_heading=h.qsk65utxndns" w:id="1"/>
      <w:bookmarkEnd w:id="1"/>
      <w:r w:rsidDel="00000000" w:rsidR="00000000" w:rsidRPr="00000000">
        <w:rPr>
          <w:rFonts w:ascii="Meiryo" w:cs="Meiryo" w:eastAsia="Meiryo" w:hAnsi="Meiryo"/>
          <w:rtl w:val="0"/>
        </w:rPr>
        <w:t xml:space="preserve">報道関係者各位　　　　　　　　　　　　　　　　　　　　　　　　　　　　　　2026年6月26日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tabs>
          <w:tab w:val="center" w:leader="none" w:pos="4252"/>
          <w:tab w:val="right" w:leader="none" w:pos="8504"/>
        </w:tabs>
        <w:spacing w:line="209" w:lineRule="auto"/>
        <w:jc w:val="center"/>
        <w:rPr>
          <w:rFonts w:ascii="Meiryo" w:cs="Meiryo" w:eastAsia="Meiryo" w:hAnsi="Meiryo"/>
          <w:b w:val="1"/>
          <w:bCs w:val="1"/>
          <w:color w:val="3b3b3b"/>
          <w:sz w:val="28"/>
          <w:szCs w:val="28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3b3b3b"/>
          <w:sz w:val="28"/>
          <w:szCs w:val="28"/>
          <w:rtl w:val="0"/>
        </w:rPr>
        <w:t xml:space="preserve">DMM GAMES「御城プロジェクト:RE～CASTLE DEFENSE～」</w:t>
      </w:r>
    </w:p>
    <w:p w:rsidR="00000000" w:rsidDel="00000000" w:rsidP="00000000" w:rsidRDefault="00000000" w:rsidRPr="00000000" w14:paraId="00000004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tabs>
          <w:tab w:val="center" w:leader="none" w:pos="4252"/>
          <w:tab w:val="right" w:leader="none" w:pos="8504"/>
        </w:tabs>
        <w:spacing w:line="209" w:lineRule="auto"/>
        <w:jc w:val="center"/>
        <w:rPr>
          <w:rFonts w:ascii="Meiryo" w:cs="Meiryo" w:eastAsia="Meiryo" w:hAnsi="Meiryo"/>
          <w:b w:val="1"/>
          <w:bCs w:val="1"/>
          <w:color w:val="3b3b3b"/>
          <w:sz w:val="28"/>
          <w:szCs w:val="28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3b3b3b"/>
          <w:sz w:val="28"/>
          <w:szCs w:val="28"/>
          <w:rtl w:val="0"/>
        </w:rPr>
        <w:t xml:space="preserve">10周年を記念してオンライン酒屋・クランドより</w:t>
      </w:r>
    </w:p>
    <w:p w:rsidR="00000000" w:rsidDel="00000000" w:rsidP="00000000" w:rsidRDefault="00000000" w:rsidRPr="00000000" w14:paraId="00000005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tabs>
          <w:tab w:val="center" w:leader="none" w:pos="4252"/>
          <w:tab w:val="right" w:leader="none" w:pos="8504"/>
        </w:tabs>
        <w:spacing w:line="209" w:lineRule="auto"/>
        <w:jc w:val="center"/>
        <w:rPr>
          <w:rFonts w:ascii="Meiryo" w:cs="Meiryo" w:eastAsia="Meiryo" w:hAnsi="Meiryo"/>
          <w:b w:val="1"/>
          <w:bCs w:val="1"/>
          <w:color w:val="3b3b3b"/>
          <w:sz w:val="28"/>
          <w:szCs w:val="28"/>
          <w:highlight w:val="yellow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3b3b3b"/>
          <w:sz w:val="28"/>
          <w:szCs w:val="28"/>
          <w:rtl w:val="0"/>
        </w:rPr>
        <w:t xml:space="preserve">オリジナルデザインのお酒の受注販売が決定！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1275"/>
        </w:tabs>
        <w:spacing w:line="209" w:lineRule="auto"/>
        <w:jc w:val="center"/>
        <w:rPr>
          <w:rFonts w:ascii="Meiryo" w:cs="Meiryo" w:eastAsia="Meiryo" w:hAnsi="Meiryo"/>
        </w:rPr>
      </w:pPr>
      <w:r w:rsidDel="00000000" w:rsidR="00000000" w:rsidRPr="00000000">
        <w:rPr/>
        <w:drawing>
          <wp:inline distB="0" distT="0" distL="0" distR="0">
            <wp:extent cx="6172200" cy="3238500"/>
            <wp:effectExtent b="0" l="0" r="0" t="0"/>
            <wp:docPr id="4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合同会社EXNOA（本社：東京都港区、CEO：東條 寛、URL：</w:t>
      </w:r>
      <w:hyperlink r:id="rId10">
        <w:r w:rsidDel="00000000" w:rsidR="00000000" w:rsidRPr="00000000">
          <w:rPr>
            <w:rFonts w:ascii="Meiryo" w:cs="Meiryo" w:eastAsia="Meiryo" w:hAnsi="Meiryo"/>
            <w:color w:val="0000ff"/>
            <w:sz w:val="20"/>
            <w:szCs w:val="20"/>
            <w:u w:val="single"/>
            <w:rtl w:val="0"/>
          </w:rPr>
          <w:t xml:space="preserve">https://games.dmm.com/</w:t>
        </w:r>
      </w:hyperlink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）が運営するDMM GAMESは、「御城プロジェクト:RE～CASTLE DEFENSE～」のサービス開始10周年を記念したお酒を、クランドにて6月29日（月）より受注販売することをお知らせいたします。</w:t>
      </w:r>
    </w:p>
    <w:p w:rsidR="00000000" w:rsidDel="00000000" w:rsidP="00000000" w:rsidRDefault="00000000" w:rsidRPr="00000000" w14:paraId="00000008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b w:val="1"/>
          <w:bCs w:val="1"/>
          <w:sz w:val="24"/>
          <w:szCs w:val="24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4"/>
          <w:szCs w:val="24"/>
          <w:rtl w:val="0"/>
        </w:rPr>
        <w:t xml:space="preserve">【おちょこやポストカードの豪華なグッズ付き！】</w:t>
      </w:r>
    </w:p>
    <w:p w:rsidR="00000000" w:rsidDel="00000000" w:rsidP="00000000" w:rsidRDefault="00000000" w:rsidRPr="00000000" w14:paraId="0000000A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b w:val="1"/>
          <w:bCs w:val="1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rtl w:val="0"/>
        </w:rPr>
        <w:t xml:space="preserve">■販売サイト：</w:t>
      </w:r>
      <w:hyperlink r:id="rId11">
        <w:r w:rsidDel="00000000" w:rsidR="00000000" w:rsidRPr="00000000">
          <w:rPr>
            <w:rFonts w:ascii="Meiryo" w:cs="Meiryo" w:eastAsia="Meiryo" w:hAnsi="Meiryo"/>
            <w:b w:val="1"/>
            <w:bCs w:val="1"/>
            <w:color w:val="0000ff"/>
            <w:u w:val="single"/>
            <w:rtl w:val="0"/>
          </w:rPr>
          <w:t xml:space="preserve">https://kurand.jp/pages/collaboration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b w:val="1"/>
          <w:bCs w:val="1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rtl w:val="0"/>
        </w:rPr>
        <w:t xml:space="preserve">■受注期間：2026年6月29日（月）18:00 ～ 7月20日（月）23:59まで</w:t>
      </w:r>
    </w:p>
    <w:p w:rsidR="00000000" w:rsidDel="00000000" w:rsidP="00000000" w:rsidRDefault="00000000" w:rsidRPr="00000000" w14:paraId="0000000C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b w:val="1"/>
          <w:bCs w:val="1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rtl w:val="0"/>
        </w:rPr>
        <w:t xml:space="preserve">＜御城プロジェクト:RE 拾周年記念之酒＞</w:t>
      </w:r>
    </w:p>
    <w:p w:rsidR="00000000" w:rsidDel="00000000" w:rsidP="00000000" w:rsidRDefault="00000000" w:rsidRPr="00000000" w14:paraId="0000000E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b w:val="1"/>
          <w:bCs w:val="1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</w:rPr>
        <w:drawing>
          <wp:inline distB="0" distT="0" distL="0" distR="0">
            <wp:extent cx="4743674" cy="3010042"/>
            <wp:effectExtent b="0" l="0" r="0" t="0"/>
            <wp:docPr id="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43674" cy="301004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全1種／価格：8,800円（税込）予定</w:t>
      </w:r>
    </w:p>
    <w:p w:rsidR="00000000" w:rsidDel="00000000" w:rsidP="00000000" w:rsidRDefault="00000000" w:rsidRPr="00000000" w14:paraId="00000010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「御城プロジェクト:RE～CASTLE DEFENSE～」のサービス開始10周年を記念した「御城プロジェクト:RE 拾周年記念之酒」は、お酒本体と化粧箱に「江戸城」が印刷されたスペシャルパッケージとなっています。</w:t>
      </w:r>
    </w:p>
    <w:p w:rsidR="00000000" w:rsidDel="00000000" w:rsidP="00000000" w:rsidRDefault="00000000" w:rsidRPr="00000000" w14:paraId="00000012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さらに「御城プロジェクト:RE～CASTLE DEFENSE～」ロゴ入りのオリジナルおちょこと御朱印風ポストカードがついてきます。</w:t>
      </w:r>
    </w:p>
    <w:p w:rsidR="00000000" w:rsidDel="00000000" w:rsidP="00000000" w:rsidRDefault="00000000" w:rsidRPr="00000000" w14:paraId="00000013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手に入るのは今回だけ！この貴重な機会をお見逃しなく。</w:t>
      </w:r>
    </w:p>
    <w:p w:rsidR="00000000" w:rsidDel="00000000" w:rsidP="00000000" w:rsidRDefault="00000000" w:rsidRPr="00000000" w14:paraId="00000014">
      <w:pPr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※商品画像はイメージです。実際の商品とはデザイン仕様が変更になる場合がございます。</w:t>
      </w:r>
    </w:p>
    <w:p w:rsidR="00000000" w:rsidDel="00000000" w:rsidP="00000000" w:rsidRDefault="00000000" w:rsidRPr="00000000" w14:paraId="00000015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b w:val="1"/>
          <w:bCs w:val="1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rtl w:val="0"/>
        </w:rPr>
        <w:t xml:space="preserve">■『御城プロジェクト:RE～CASTLE DEFENSE～』</w:t>
      </w:r>
    </w:p>
    <w:p w:rsidR="00000000" w:rsidDel="00000000" w:rsidP="00000000" w:rsidRDefault="00000000" w:rsidRPr="00000000" w14:paraId="00000018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DMM GAMESが贈る本格的タワーディフェンスRPGです。</w:t>
      </w:r>
    </w:p>
    <w:p w:rsidR="00000000" w:rsidDel="00000000" w:rsidP="00000000" w:rsidRDefault="00000000" w:rsidRPr="00000000" w14:paraId="00000019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兜（敵）たちに対抗できる城娘たちの殿となり、天下統一を目指します。</w:t>
      </w:r>
    </w:p>
    <w:p w:rsidR="00000000" w:rsidDel="00000000" w:rsidP="00000000" w:rsidRDefault="00000000" w:rsidRPr="00000000" w14:paraId="0000001B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城娘はバトル中、かわいいドット絵となり、巨大化・特技・計略を駆使して本陣と殿を守ります。</w:t>
      </w:r>
    </w:p>
    <w:p w:rsidR="00000000" w:rsidDel="00000000" w:rsidP="00000000" w:rsidRDefault="00000000" w:rsidRPr="00000000" w14:paraId="0000001C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さらに城娘たちに贈り物を贈ることで、パワーアップしていくとともにイベントが発生し、彼女たちの意外な一面を見ることができます。</w:t>
      </w:r>
    </w:p>
    <w:p w:rsidR="00000000" w:rsidDel="00000000" w:rsidP="00000000" w:rsidRDefault="00000000" w:rsidRPr="00000000" w14:paraId="0000001D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個性的な城娘たちと天下統一を目指す旅が殿（あなた）を待っています。</w:t>
      </w:r>
    </w:p>
    <w:p w:rsidR="00000000" w:rsidDel="00000000" w:rsidP="00000000" w:rsidRDefault="00000000" w:rsidRPr="00000000" w14:paraId="0000001E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・公式サイト：https://oshirore-dmmgames.com/</w:t>
      </w:r>
    </w:p>
    <w:p w:rsidR="00000000" w:rsidDel="00000000" w:rsidP="00000000" w:rsidRDefault="00000000" w:rsidRPr="00000000" w14:paraId="00000020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・公式X：https://x.com/shiropro_staff?lang=ja</w:t>
      </w:r>
    </w:p>
    <w:p w:rsidR="00000000" w:rsidDel="00000000" w:rsidP="00000000" w:rsidRDefault="00000000" w:rsidRPr="00000000" w14:paraId="00000021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・公式YouTubeチャンネル：https://www.youtube.com/channel/UCyNGjXDLz20ekeYPY5o3XZQ</w:t>
      </w:r>
    </w:p>
    <w:p w:rsidR="00000000" w:rsidDel="00000000" w:rsidP="00000000" w:rsidRDefault="00000000" w:rsidRPr="00000000" w14:paraId="00000022">
      <w:pPr>
        <w:tabs>
          <w:tab w:val="left" w:leader="none" w:pos="1275"/>
        </w:tabs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■報道関係者用 本件に関するお問い合わせ</w:t>
      </w:r>
    </w:p>
    <w:p w:rsidR="00000000" w:rsidDel="00000000" w:rsidP="00000000" w:rsidRDefault="00000000" w:rsidRPr="00000000" w14:paraId="00000024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lef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合同会社EXNOAプレス窓口</w:t>
      </w:r>
    </w:p>
    <w:p w:rsidR="00000000" w:rsidDel="00000000" w:rsidP="00000000" w:rsidRDefault="00000000" w:rsidRPr="00000000" w14:paraId="00000025">
      <w:pPr>
        <w:widowControl w:val="1"/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left"/>
        <w:rPr>
          <w:rFonts w:ascii="Meiryo" w:cs="Meiryo" w:eastAsia="Meiryo" w:hAnsi="Meiryo"/>
          <w:color w:val="0000ff"/>
          <w:sz w:val="20"/>
          <w:szCs w:val="20"/>
          <w:u w:val="single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E-MAIL：</w:t>
      </w:r>
      <w:hyperlink r:id="rId13">
        <w:r w:rsidDel="00000000" w:rsidR="00000000" w:rsidRPr="00000000">
          <w:rPr>
            <w:rFonts w:ascii="Meiryo" w:cs="Meiryo" w:eastAsia="Meiryo" w:hAnsi="Meiryo"/>
            <w:color w:val="0000ff"/>
            <w:sz w:val="20"/>
            <w:szCs w:val="20"/>
            <w:u w:val="single"/>
            <w:rtl w:val="0"/>
          </w:rPr>
          <w:t xml:space="preserve">dmmgames-press@dmm.com</w:t>
        </w:r>
      </w:hyperlink>
      <w:r w:rsidDel="00000000" w:rsidR="00000000" w:rsidRPr="00000000">
        <w:rPr>
          <w:rtl w:val="0"/>
        </w:rPr>
      </w:r>
    </w:p>
    <w:sectPr>
      <w:footerReference r:id="rId14" w:type="default"/>
      <w:pgSz w:h="16838" w:w="11906" w:orient="portrait"/>
      <w:pgMar w:bottom="233" w:top="1538" w:left="1077" w:right="1106" w:header="357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PGothic"/>
  <w:font w:name="Georgia"/>
  <w:font w:name="Meiryo"/>
  <w:font w:name="Century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rFonts w:ascii="MS PGothic" w:cs="MS PGothic" w:eastAsia="MS PGothic" w:hAnsi="MS PGothic"/>
        <w:color w:val="000000"/>
        <w:sz w:val="18"/>
        <w:szCs w:val="18"/>
      </w:rPr>
    </w:pPr>
    <w:r w:rsidDel="00000000" w:rsidR="00000000" w:rsidRPr="00000000">
      <w:rPr>
        <w:rFonts w:ascii="MS PGothic" w:cs="MS PGothic" w:eastAsia="MS PGothic" w:hAnsi="MS PGothic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S PGothic" w:cs="MS PGothic" w:eastAsia="MS PGothic" w:hAnsi="MS PGothic"/>
        <w:color w:val="000000"/>
        <w:sz w:val="18"/>
        <w:szCs w:val="18"/>
        <w:rtl w:val="0"/>
      </w:rPr>
      <w:t xml:space="preserve">/</w:t>
    </w:r>
    <w:r w:rsidDel="00000000" w:rsidR="00000000" w:rsidRPr="00000000">
      <w:rPr>
        <w:rFonts w:ascii="MS PGothic" w:cs="MS PGothic" w:eastAsia="MS PGothic" w:hAnsi="MS PGothic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1"/>
      <w:jc w:val="left"/>
    </w:pPr>
    <w:rPr>
      <w:rFonts w:ascii="MS PGothic" w:cs="MS PGothic" w:eastAsia="MS PGothic" w:hAnsi="MS PGothic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kurand.jp/pages/collaboration" TargetMode="External"/><Relationship Id="rId10" Type="http://schemas.openxmlformats.org/officeDocument/2006/relationships/hyperlink" Target="https://games.dmm.com/" TargetMode="External"/><Relationship Id="rId13" Type="http://schemas.openxmlformats.org/officeDocument/2006/relationships/hyperlink" Target="about:blank" TargetMode="External"/><Relationship Id="rId12" Type="http://schemas.openxmlformats.org/officeDocument/2006/relationships/image" Target="media/image1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jpg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m3rFzjsbR1mvC4ssv+/2+NrmzA==">CgMxLjAyCWguM3pueXNoNzIOaC5xc2s2NXV0eG5kbnM4AHIhMXhEUTA2NXFHd3haa2lwc0V1allRR3ViTnZ4cFZKRGxt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