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4C76EF" w14:textId="71BF5AE1" w:rsidR="00380F1A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</w:pPr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bCs/>
          <w:noProof/>
          <w:color w:val="000000"/>
          <w:sz w:val="36"/>
          <w:szCs w:val="36"/>
        </w:rPr>
        <w:drawing>
          <wp:inline distT="0" distB="0" distL="0" distR="0" wp14:anchorId="67DEF844" wp14:editId="6FE74754">
            <wp:extent cx="1704095" cy="220901"/>
            <wp:effectExtent l="0" t="0" r="0" b="0"/>
            <wp:docPr id="1924478617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7B82BF" w14:textId="550E5050" w:rsidR="00380F1A" w:rsidRDefault="00862680">
      <w:pPr>
        <w:spacing w:line="209" w:lineRule="auto"/>
        <w:ind w:right="840"/>
        <w:rPr>
          <w:rFonts w:ascii="メイリオ" w:eastAsia="メイリオ" w:hAnsi="メイリオ" w:cs="メイリオ"/>
        </w:rPr>
      </w:pPr>
      <w:bookmarkStart w:id="0" w:name="_heading=h.3znysh7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16A860AC" wp14:editId="212C0087">
                <wp:simplePos x="0" y="0"/>
                <wp:positionH relativeFrom="margin">
                  <wp:align>center</wp:align>
                </wp:positionH>
                <wp:positionV relativeFrom="paragraph">
                  <wp:posOffset>19685</wp:posOffset>
                </wp:positionV>
                <wp:extent cx="6219825" cy="92710"/>
                <wp:effectExtent l="0" t="0" r="28575" b="21590"/>
                <wp:wrapNone/>
                <wp:docPr id="1924478616" name="正方形/長方形 1924478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9825" cy="9271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DF33B61" w14:textId="77777777" w:rsidR="00380F1A" w:rsidRDefault="00380F1A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A860AC" id="正方形/長方形 1924478616" o:spid="_x0000_s1026" style="position:absolute;left:0;text-align:left;margin-left:0;margin-top:1.55pt;width:489.75pt;height:7.3pt;z-index:25165824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0DF33B61" w14:textId="77777777" w:rsidR="00380F1A" w:rsidRDefault="00380F1A">
                      <w:pPr>
                        <w:jc w:val="left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E539DA6" w14:textId="77777777" w:rsidR="00380F1A" w:rsidRDefault="00000000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>
        <w:rPr>
          <w:rFonts w:ascii="メイリオ" w:eastAsia="メイリオ" w:hAnsi="メイリオ" w:cs="メイリオ"/>
        </w:rPr>
        <w:t>6</w:t>
      </w:r>
      <w:r>
        <w:rPr>
          <w:rFonts w:ascii="メイリオ" w:eastAsia="メイリオ" w:hAnsi="メイリオ" w:cs="メイリオ"/>
          <w:color w:val="000000"/>
        </w:rPr>
        <w:t>年2月2</w:t>
      </w:r>
      <w:r>
        <w:rPr>
          <w:rFonts w:ascii="メイリオ" w:eastAsia="メイリオ" w:hAnsi="メイリオ" w:cs="メイリオ"/>
        </w:rPr>
        <w:t>0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28D3AEFD" w14:textId="77777777" w:rsidR="00380F1A" w:rsidRDefault="00000000">
      <w:pPr>
        <w:pBdr>
          <w:top w:val="single" w:sz="4" w:space="1" w:color="000000"/>
          <w:bottom w:val="single" w:sz="4" w:space="1" w:color="000000"/>
        </w:pBdr>
        <w:spacing w:line="209" w:lineRule="auto"/>
        <w:jc w:val="center"/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</w:pPr>
      <w:r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  <w:t>DMM GAMES</w:t>
      </w:r>
    </w:p>
    <w:p w14:paraId="5BECF6E7" w14:textId="77777777" w:rsidR="00380F1A" w:rsidRDefault="00000000">
      <w:pPr>
        <w:pBdr>
          <w:top w:val="single" w:sz="4" w:space="1" w:color="000000"/>
          <w:bottom w:val="single" w:sz="4" w:space="1" w:color="000000"/>
        </w:pBdr>
        <w:spacing w:line="209" w:lineRule="auto"/>
        <w:jc w:val="center"/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</w:pPr>
      <w:r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  <w:t>「春の</w:t>
      </w:r>
      <w:proofErr w:type="spellStart"/>
      <w:r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  <w:t>Cygames</w:t>
      </w:r>
      <w:proofErr w:type="spellEnd"/>
      <w:r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  <w:t>合同キャンペーン2026」開催決定！</w:t>
      </w:r>
    </w:p>
    <w:p w14:paraId="2CC8D156" w14:textId="77777777" w:rsidR="00380F1A" w:rsidRDefault="00000000">
      <w:pPr>
        <w:pBdr>
          <w:top w:val="single" w:sz="4" w:space="1" w:color="000000"/>
          <w:bottom w:val="single" w:sz="4" w:space="1" w:color="000000"/>
        </w:pBdr>
        <w:spacing w:line="209" w:lineRule="auto"/>
        <w:jc w:val="center"/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</w:pPr>
      <w:r>
        <w:rPr>
          <w:rFonts w:ascii="メイリオ" w:eastAsia="メイリオ" w:hAnsi="メイリオ" w:cs="メイリオ"/>
          <w:b/>
          <w:bCs/>
          <w:color w:val="333333"/>
          <w:sz w:val="24"/>
          <w:szCs w:val="24"/>
        </w:rPr>
        <w:t>〜10%ポイントバックやプレイミッションなど実施〜</w:t>
      </w:r>
    </w:p>
    <w:p w14:paraId="12CEEFCB" w14:textId="27D20063" w:rsidR="00862680" w:rsidRDefault="00862680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3E658DF0" wp14:editId="0FFB4DB4">
            <wp:extent cx="6173795" cy="3238500"/>
            <wp:effectExtent l="0" t="0" r="0" b="0"/>
            <wp:docPr id="1924478619" name="image4.png" descr="カレンダー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478619" name="image4.png" descr="カレンダー&#10;&#10;AI 生成コンテンツは誤りを含む可能性があります。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13ACC8" w14:textId="2C173EBF" w:rsidR="00380F1A" w:rsidRDefault="00000000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合同会社EXNOA</w:t>
      </w:r>
      <w:r>
        <w:rPr>
          <w:rFonts w:ascii="メイリオ" w:eastAsia="メイリオ" w:hAnsi="メイリオ" w:cs="メイリオ"/>
        </w:rPr>
        <w:t>(</w:t>
      </w:r>
      <w:r>
        <w:rPr>
          <w:rFonts w:ascii="メイリオ" w:eastAsia="メイリオ" w:hAnsi="メイリオ" w:cs="メイリオ"/>
          <w:color w:val="000000"/>
        </w:rPr>
        <w:t>本社：東京都港区、CEO：</w:t>
      </w:r>
      <w:r>
        <w:rPr>
          <w:rFonts w:ascii="メイリオ" w:eastAsia="メイリオ" w:hAnsi="メイリオ" w:cs="メイリオ"/>
        </w:rPr>
        <w:t>東條 寛</w:t>
      </w:r>
      <w:r>
        <w:rPr>
          <w:rFonts w:ascii="メイリオ" w:eastAsia="メイリオ" w:hAnsi="メイリオ" w:cs="メイリオ"/>
          <w:color w:val="000000"/>
        </w:rPr>
        <w:t>、URL：</w:t>
      </w:r>
      <w:r>
        <w:fldChar w:fldCharType="begin"/>
      </w:r>
      <w:r>
        <w:instrText>HYPERLINK "https://games.dmm.com/"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u w:val="single"/>
        </w:rPr>
        <w:t>https://games.dmm.com/</w:t>
      </w:r>
      <w:r>
        <w:fldChar w:fldCharType="end"/>
      </w:r>
      <w:r>
        <w:rPr>
          <w:rFonts w:ascii="メイリオ" w:eastAsia="メイリオ" w:hAnsi="メイリオ" w:cs="メイリオ"/>
        </w:rPr>
        <w:t>)</w:t>
      </w:r>
      <w:r>
        <w:rPr>
          <w:rFonts w:ascii="メイリオ" w:eastAsia="メイリオ" w:hAnsi="メイリオ" w:cs="メイリオ"/>
          <w:color w:val="000000"/>
        </w:rPr>
        <w:t>が運営するDMM GAMESは、2月24日(</w:t>
      </w:r>
      <w:r>
        <w:rPr>
          <w:rFonts w:ascii="メイリオ" w:eastAsia="メイリオ" w:hAnsi="メイリオ" w:cs="メイリオ"/>
        </w:rPr>
        <w:t>火</w:t>
      </w:r>
      <w:r>
        <w:rPr>
          <w:rFonts w:ascii="メイリオ" w:eastAsia="メイリオ" w:hAnsi="メイリオ" w:cs="メイリオ"/>
          <w:color w:val="000000"/>
        </w:rPr>
        <w:t>)より、対象タイトルのプレイで最大10,000円分のDMMポイントが抽選で当たるプレイミッションキャンペーンをはじめとした「春の</w:t>
      </w:r>
      <w:proofErr w:type="spellStart"/>
      <w:r>
        <w:rPr>
          <w:rFonts w:ascii="メイリオ" w:eastAsia="メイリオ" w:hAnsi="メイリオ" w:cs="メイリオ"/>
          <w:color w:val="000000"/>
        </w:rPr>
        <w:t>Cygames</w:t>
      </w:r>
      <w:proofErr w:type="spellEnd"/>
      <w:r>
        <w:rPr>
          <w:rFonts w:ascii="メイリオ" w:eastAsia="メイリオ" w:hAnsi="メイリオ" w:cs="メイリオ"/>
          <w:color w:val="000000"/>
        </w:rPr>
        <w:t>合同キャンペーン202</w:t>
      </w:r>
      <w:r>
        <w:rPr>
          <w:rFonts w:ascii="メイリオ" w:eastAsia="メイリオ" w:hAnsi="メイリオ" w:cs="メイリオ"/>
        </w:rPr>
        <w:t>6</w:t>
      </w:r>
      <w:r>
        <w:rPr>
          <w:rFonts w:ascii="メイリオ" w:eastAsia="メイリオ" w:hAnsi="メイリオ" w:cs="メイリオ"/>
          <w:color w:val="000000"/>
        </w:rPr>
        <w:t xml:space="preserve"> Powered by DMM GAMES」を開催することをお知らせいたします。</w:t>
      </w:r>
    </w:p>
    <w:p w14:paraId="20D834A6" w14:textId="77777777" w:rsidR="00380F1A" w:rsidRDefault="00000000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また、キャンペーン開始に先駆け、</w:t>
      </w:r>
      <w:r>
        <w:rPr>
          <w:rFonts w:ascii="メイリオ" w:eastAsia="メイリオ" w:hAnsi="メイリオ" w:cs="メイリオ"/>
        </w:rPr>
        <w:t>本日2月20日(金)にキャンペーン特設サイトをオープンし、本キャンペーンへの事前エントリーを開始いたしました。キャンペーン特設サイトにアクセスの上、是非ご参加ください！</w:t>
      </w:r>
    </w:p>
    <w:p w14:paraId="2C8EE621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011F3F15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キャンペーン特設サイト：</w:t>
      </w:r>
      <w:hyperlink r:id="rId9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https://rcv.ixd.dmm.com/api/surl?urid=lNbaAiXl</w:t>
        </w:r>
      </w:hyperlink>
      <w:r>
        <w:rPr>
          <w:rFonts w:ascii="メイリオ" w:eastAsia="メイリオ" w:hAnsi="メイリオ" w:cs="メイリオ"/>
        </w:rPr>
        <w:t xml:space="preserve"> </w:t>
      </w:r>
    </w:p>
    <w:p w14:paraId="26C3B9DC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3DBDED5D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※本キャンペーンは合同会社EXNOAが実施いたします</w:t>
      </w:r>
    </w:p>
    <w:p w14:paraId="3A47CFDB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※キャンペーン対象タイトル</w:t>
      </w:r>
    </w:p>
    <w:p w14:paraId="6FFDD63A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GAMES版『ウマ娘 プリティーダービー』</w:t>
      </w:r>
    </w:p>
    <w:p w14:paraId="78106ED2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GAMES版『グランブルーファンタジー』</w:t>
      </w:r>
    </w:p>
    <w:p w14:paraId="297862F4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</w:t>
      </w:r>
      <w:proofErr w:type="spellStart"/>
      <w:r>
        <w:rPr>
          <w:rFonts w:ascii="メイリオ" w:eastAsia="メイリオ" w:hAnsi="メイリオ" w:cs="メイリオ"/>
        </w:rPr>
        <w:t>Shadowverse</w:t>
      </w:r>
      <w:proofErr w:type="spellEnd"/>
      <w:r>
        <w:rPr>
          <w:rFonts w:ascii="メイリオ" w:eastAsia="メイリオ" w:hAnsi="メイリオ" w:cs="メイリオ"/>
        </w:rPr>
        <w:t>』</w:t>
      </w:r>
    </w:p>
    <w:p w14:paraId="0A78FD71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GAMES版『プリンセスコネクト！</w:t>
      </w:r>
      <w:proofErr w:type="spellStart"/>
      <w:r>
        <w:rPr>
          <w:rFonts w:ascii="メイリオ" w:eastAsia="メイリオ" w:hAnsi="メイリオ" w:cs="メイリオ"/>
        </w:rPr>
        <w:t>Re:Dive</w:t>
      </w:r>
      <w:proofErr w:type="spellEnd"/>
      <w:r>
        <w:rPr>
          <w:rFonts w:ascii="メイリオ" w:eastAsia="メイリオ" w:hAnsi="メイリオ" w:cs="メイリオ"/>
        </w:rPr>
        <w:t>』</w:t>
      </w:r>
    </w:p>
    <w:p w14:paraId="5E9F8083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2811FEBA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4F81BD"/>
        </w:rPr>
      </w:pPr>
      <w:r>
        <w:rPr>
          <w:rFonts w:ascii="メイリオ" w:eastAsia="メイリオ" w:hAnsi="メイリオ" w:cs="メイリオ"/>
          <w:b/>
          <w:bCs/>
          <w:color w:val="4F81BD"/>
        </w:rPr>
        <w:t>■10%ポイントバックキャンペーン</w:t>
      </w:r>
    </w:p>
    <w:p w14:paraId="5565F6F1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4F81BD"/>
        </w:rPr>
      </w:pPr>
    </w:p>
    <w:p w14:paraId="43BF5F6E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589DA6F4" wp14:editId="331ABB07">
            <wp:extent cx="6173795" cy="3530600"/>
            <wp:effectExtent l="0" t="0" r="0" b="0"/>
            <wp:docPr id="192447861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53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BCDDAC" w14:textId="77777777" w:rsidR="00380F1A" w:rsidRDefault="00380F1A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</w:rPr>
      </w:pPr>
    </w:p>
    <w:p w14:paraId="2B90D9BD" w14:textId="77777777" w:rsidR="00380F1A" w:rsidRDefault="00000000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ポイントバックの対象期間中、キャンペーン特設サイトからキャンペーンにエントリー＆キャンペーン対象タイトルのDMM GAMES版にてDMMポイントを消費いただいたユーザー様を対象に、消費ポイントの10%を後日DMMポイントにて還元いたします。(還元上限：10,000DMMポイント)</w:t>
      </w:r>
    </w:p>
    <w:p w14:paraId="6EFE01B9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期間中であれば何度でも対象となりますので、ぜひご利用ください！</w:t>
      </w:r>
    </w:p>
    <w:p w14:paraId="2194FCC9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6BB2781E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【ポイント消費対象期間】</w:t>
      </w:r>
    </w:p>
    <w:p w14:paraId="38B71394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2026年2月24日(火) 12:00:00 〜 2026年3月13日(金) 23:59:59</w:t>
      </w:r>
    </w:p>
    <w:p w14:paraId="6276F832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FF0000"/>
        </w:rPr>
      </w:pPr>
      <w:r>
        <w:rPr>
          <w:rFonts w:ascii="メイリオ" w:eastAsia="メイリオ" w:hAnsi="メイリオ" w:cs="メイリオ"/>
          <w:color w:val="FF0000"/>
        </w:rPr>
        <w:t>※事前エントリー期間中(2026年2月20日(金) 12:00:00 〜 2026年2月24日(火) 11:59:59)のポイント消費は、ポイントバックの対象とはなりませんのでご注意ください。</w:t>
      </w:r>
    </w:p>
    <w:p w14:paraId="091C716E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23384594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</w:rPr>
      </w:pPr>
      <w:r>
        <w:rPr>
          <w:rFonts w:ascii="メイリオ" w:eastAsia="メイリオ" w:hAnsi="メイリオ" w:cs="メイリオ"/>
          <w:b/>
          <w:bCs/>
          <w:color w:val="000000"/>
        </w:rPr>
        <w:t>【キャンペーン参加方法】</w:t>
      </w:r>
    </w:p>
    <w:p w14:paraId="40D21695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1.キャンペーン特設サイトからキャンペーン参加ボタンを押下しエントリー</w:t>
      </w:r>
    </w:p>
    <w:p w14:paraId="56B92779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2.対象期間中にキャンペーン対象タイトルのDMM GAMES版ゲーム内にてDMMポイントを消費</w:t>
      </w:r>
    </w:p>
    <w:p w14:paraId="182C2287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3.消費したDMMポイント×10％分のDMMポイントを後日還元</w:t>
      </w:r>
    </w:p>
    <w:p w14:paraId="70355926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49AA0B47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※キャンペーン期間中であれば、</w:t>
      </w:r>
      <w:r>
        <w:rPr>
          <w:rFonts w:ascii="メイリオ" w:eastAsia="メイリオ" w:hAnsi="メイリオ" w:cs="メイリオ"/>
        </w:rPr>
        <w:t>『</w:t>
      </w:r>
      <w:r>
        <w:rPr>
          <w:rFonts w:ascii="メイリオ" w:eastAsia="メイリオ" w:hAnsi="メイリオ" w:cs="メイリオ"/>
          <w:color w:val="000000"/>
        </w:rPr>
        <w:t>2.対象期間中にキャンペーン対象タイトルのDMM GAMES版ゲーム内にてDMMポイントを消費</w:t>
      </w:r>
      <w:r>
        <w:rPr>
          <w:rFonts w:ascii="メイリオ" w:eastAsia="メイリオ" w:hAnsi="メイリオ" w:cs="メイリオ"/>
        </w:rPr>
        <w:t>』</w:t>
      </w:r>
      <w:r>
        <w:rPr>
          <w:rFonts w:ascii="メイリオ" w:eastAsia="メイリオ" w:hAnsi="メイリオ" w:cs="メイリオ"/>
          <w:color w:val="000000"/>
        </w:rPr>
        <w:t>と</w:t>
      </w:r>
      <w:r>
        <w:rPr>
          <w:rFonts w:ascii="メイリオ" w:eastAsia="メイリオ" w:hAnsi="メイリオ" w:cs="メイリオ"/>
        </w:rPr>
        <w:t>『</w:t>
      </w:r>
      <w:r>
        <w:rPr>
          <w:rFonts w:ascii="メイリオ" w:eastAsia="メイリオ" w:hAnsi="メイリオ" w:cs="メイリオ"/>
          <w:color w:val="000000"/>
        </w:rPr>
        <w:t>1.キャンペーン特設サイトからキャンペーン参加ボタンを押下しエントリー</w:t>
      </w:r>
      <w:r>
        <w:rPr>
          <w:rFonts w:ascii="メイリオ" w:eastAsia="メイリオ" w:hAnsi="メイリオ" w:cs="メイリオ"/>
        </w:rPr>
        <w:t>』</w:t>
      </w:r>
      <w:r>
        <w:rPr>
          <w:rFonts w:ascii="メイリオ" w:eastAsia="メイリオ" w:hAnsi="メイリオ" w:cs="メイリオ"/>
          <w:color w:val="000000"/>
        </w:rPr>
        <w:t>の順番の前後は問いません</w:t>
      </w:r>
    </w:p>
    <w:p w14:paraId="1B7F8208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</w:rPr>
      </w:pPr>
    </w:p>
    <w:p w14:paraId="05AC1B37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キャンペーン特設サイト：</w:t>
      </w:r>
      <w:r>
        <w:fldChar w:fldCharType="begin"/>
      </w:r>
      <w:r>
        <w:instrText>HYPERLINK "https://rcv.ixd.dmm.com/api/surl?urid=lNbaAiXl" \h</w:instrText>
      </w:r>
      <w:r>
        <w:fldChar w:fldCharType="separate"/>
      </w:r>
      <w:r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https://rcv.ixd.dmm.com/api/surl?urid=lNbaAiXl</w:t>
      </w:r>
      <w:r>
        <w:fldChar w:fldCharType="end"/>
      </w:r>
    </w:p>
    <w:p w14:paraId="369CCA33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</w:rPr>
      </w:pPr>
    </w:p>
    <w:p w14:paraId="3805C95D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※上記期間にキャンペーン対象タイトルのDMM GAMES版にてDMMポイントを消費したユーザー様</w:t>
      </w:r>
      <w:r>
        <w:rPr>
          <w:rFonts w:ascii="メイリオ" w:eastAsia="メイリオ" w:hAnsi="メイリオ" w:cs="メイリオ"/>
          <w:color w:val="000000"/>
        </w:rPr>
        <w:lastRenderedPageBreak/>
        <w:t>対象となります。App Store/Google Play版は対象とはなりませんのでご注意ください。</w:t>
      </w:r>
      <w:r>
        <w:rPr>
          <w:rFonts w:ascii="メイリオ" w:eastAsia="メイリオ" w:hAnsi="メイリオ" w:cs="メイリオ"/>
          <w:color w:val="000000"/>
        </w:rPr>
        <w:br/>
        <w:t>※DMMポイントでの還元付与となります。ゲーム内アイテムとは異なりますのでご注意ください。</w:t>
      </w:r>
      <w:r>
        <w:rPr>
          <w:rFonts w:ascii="メイリオ" w:eastAsia="メイリオ" w:hAnsi="メイリオ" w:cs="メイリオ"/>
          <w:color w:val="000000"/>
        </w:rPr>
        <w:br/>
        <w:t>※ポイントバックの還元上限は10,000DMMポイントです。</w:t>
      </w:r>
      <w:r>
        <w:rPr>
          <w:rFonts w:ascii="メイリオ" w:eastAsia="メイリオ" w:hAnsi="メイリオ" w:cs="メイリオ"/>
          <w:color w:val="000000"/>
        </w:rPr>
        <w:br/>
        <w:t>※本キャンペーン開始より前にDMMアカウントへチャージ済みのDMMポイントでも、キャンペーン期間内にキャンペーン対象タイトルのDMM GAMES版ゲーム内でDMMポイントを消費した場合も、ポイント還元の対象になります。</w:t>
      </w:r>
    </w:p>
    <w:p w14:paraId="510ACF86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26C8203F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4F81BD"/>
        </w:rPr>
      </w:pPr>
      <w:r>
        <w:rPr>
          <w:rFonts w:ascii="メイリオ" w:eastAsia="メイリオ" w:hAnsi="メイリオ" w:cs="メイリオ"/>
          <w:b/>
          <w:bCs/>
          <w:color w:val="4F81BD"/>
        </w:rPr>
        <w:t>■ゲームプレイで最大10,000DMMポイントが当たる！？プレイミッション</w:t>
      </w:r>
    </w:p>
    <w:p w14:paraId="6689DF2F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52440728" w14:textId="77777777" w:rsidR="00380F1A" w:rsidRDefault="00000000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2385D3F6" wp14:editId="602144BB">
            <wp:extent cx="6173795" cy="4267200"/>
            <wp:effectExtent l="0" t="0" r="0" b="0"/>
            <wp:docPr id="192447862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426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D377C1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49A5E202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 xml:space="preserve">　キャンペーン期間中、キャンペーン対象タイトルのDMM GAMES版をプレイいただいた方の中から抽選でDMMポイントが当たる「プレイミッション」キャンペーンを開催いたします。等級は1等〜3等まであり、1等が当たると10,000DMMポイントをプレゼント。</w:t>
      </w:r>
    </w:p>
    <w:p w14:paraId="7BDC37B9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color w:val="000000"/>
        </w:rPr>
        <w:t xml:space="preserve">　本キャンペーンでは、より多くのタイトルを、より多くの日数遊べば遊ぶほど当選確率がUPしますので、この機会にぜひDMM GAMES版でより多くの対象タイトルをお楽しみください！</w:t>
      </w:r>
    </w:p>
    <w:p w14:paraId="4A529B9C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5E287C9F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各キャンペーンの詳細や注意事項は、キャンペーン特設サイトをご確認ください。</w:t>
      </w:r>
    </w:p>
    <w:p w14:paraId="5241CE81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419C1689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>キャンペーン特設サイト：</w:t>
      </w:r>
      <w:r>
        <w:fldChar w:fldCharType="begin"/>
      </w:r>
      <w:r>
        <w:instrText>HYPERLINK "https://rcv.ixd.dmm.com/api/surl?urid=lNbaAiXl" \h</w:instrText>
      </w:r>
      <w:r>
        <w:fldChar w:fldCharType="separate"/>
      </w:r>
      <w:r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https://rcv.ixd.dmm.com/api/surl?urid=lNbaAiXl</w:t>
      </w:r>
      <w:r>
        <w:fldChar w:fldCharType="end"/>
      </w:r>
    </w:p>
    <w:p w14:paraId="1C196049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148F942F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6334835F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■キャンペーン対象タイトル</w:t>
      </w:r>
    </w:p>
    <w:p w14:paraId="70A0CB78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GAMES版『ウマ娘 プリティーダービー』</w:t>
      </w:r>
    </w:p>
    <w:p w14:paraId="63AAB360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GAMES版『グランブルーファンタジー』</w:t>
      </w:r>
    </w:p>
    <w:p w14:paraId="26B06296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</w:t>
      </w:r>
      <w:proofErr w:type="spellStart"/>
      <w:r>
        <w:rPr>
          <w:rFonts w:ascii="メイリオ" w:eastAsia="メイリオ" w:hAnsi="メイリオ" w:cs="メイリオ"/>
        </w:rPr>
        <w:t>Shadowverse</w:t>
      </w:r>
      <w:proofErr w:type="spellEnd"/>
      <w:r>
        <w:rPr>
          <w:rFonts w:ascii="メイリオ" w:eastAsia="メイリオ" w:hAnsi="メイリオ" w:cs="メイリオ"/>
        </w:rPr>
        <w:t>』</w:t>
      </w:r>
    </w:p>
    <w:p w14:paraId="57C2DFDE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　・DMM GAMES版『プリンセスコネクト！</w:t>
      </w:r>
      <w:proofErr w:type="spellStart"/>
      <w:r>
        <w:rPr>
          <w:rFonts w:ascii="メイリオ" w:eastAsia="メイリオ" w:hAnsi="メイリオ" w:cs="メイリオ"/>
        </w:rPr>
        <w:t>Re:Dive</w:t>
      </w:r>
      <w:proofErr w:type="spellEnd"/>
      <w:r>
        <w:rPr>
          <w:rFonts w:ascii="メイリオ" w:eastAsia="メイリオ" w:hAnsi="メイリオ" w:cs="メイリオ"/>
        </w:rPr>
        <w:t>』</w:t>
      </w:r>
    </w:p>
    <w:p w14:paraId="6A133D82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7F2B99B6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46B4D420" w14:textId="77777777" w:rsidR="00380F1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 xml:space="preserve">© </w:t>
      </w:r>
      <w:proofErr w:type="spellStart"/>
      <w:r>
        <w:rPr>
          <w:rFonts w:ascii="メイリオ" w:eastAsia="メイリオ" w:hAnsi="メイリオ" w:cs="メイリオ"/>
          <w:color w:val="000000"/>
        </w:rPr>
        <w:t>Cygames</w:t>
      </w:r>
      <w:proofErr w:type="spellEnd"/>
      <w:r>
        <w:rPr>
          <w:rFonts w:ascii="メイリオ" w:eastAsia="メイリオ" w:hAnsi="メイリオ" w:cs="メイリオ"/>
          <w:color w:val="000000"/>
        </w:rPr>
        <w:t>, Inc.</w:t>
      </w:r>
    </w:p>
    <w:p w14:paraId="223AB6F4" w14:textId="77777777" w:rsidR="00380F1A" w:rsidRDefault="00380F1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418974A0" w14:textId="77777777" w:rsidR="00380F1A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■報道関係者用 本件に関するお問い合わせ</w:t>
      </w:r>
    </w:p>
    <w:p w14:paraId="514BEAA0" w14:textId="77777777" w:rsidR="00380F1A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合同会社 EXNOAプレス窓口</w:t>
      </w:r>
    </w:p>
    <w:p w14:paraId="6874E76C" w14:textId="77777777" w:rsidR="00380F1A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E-MAIL：</w:t>
      </w:r>
      <w:hyperlink r:id="rId12">
        <w:r>
          <w:rPr>
            <w:rFonts w:ascii="メイリオ" w:eastAsia="メイリオ" w:hAnsi="メイリオ" w:cs="メイリオ"/>
            <w:color w:val="000000"/>
            <w:sz w:val="20"/>
            <w:szCs w:val="20"/>
            <w:u w:val="single"/>
          </w:rPr>
          <w:t>dmmgames-press@dmm.com</w:t>
        </w:r>
      </w:hyperlink>
    </w:p>
    <w:sectPr w:rsidR="00380F1A">
      <w:headerReference w:type="default" r:id="rId13"/>
      <w:footerReference w:type="default" r:id="rId14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335EB8" w14:textId="77777777" w:rsidR="003B20E3" w:rsidRDefault="003B20E3">
      <w:r>
        <w:separator/>
      </w:r>
    </w:p>
  </w:endnote>
  <w:endnote w:type="continuationSeparator" w:id="0">
    <w:p w14:paraId="4BC6E7AB" w14:textId="77777777" w:rsidR="003B20E3" w:rsidRDefault="003B20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EA2C956E-FDF1-498B-82F3-1FA57AF9E137}"/>
    <w:embedBold r:id="rId2" w:fontKey="{24C7FDD8-C38D-4786-B370-5EAB7CDCA237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  <w:embedItalic r:id="rId3" w:fontKey="{33706FEC-21AD-4B63-B8AE-445E1A5975CA}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4" w:subsetted="1" w:fontKey="{2D82D65B-0EF6-4ED2-AF96-81C01C107A03}"/>
    <w:embedBold r:id="rId5" w:subsetted="1" w:fontKey="{1FE9C42B-E3B2-45E2-8FB2-23EF5AF525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CD133" w14:textId="77777777" w:rsidR="00380F1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8626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8626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77660F" w14:textId="77777777" w:rsidR="003B20E3" w:rsidRDefault="003B20E3">
      <w:r>
        <w:separator/>
      </w:r>
    </w:p>
  </w:footnote>
  <w:footnote w:type="continuationSeparator" w:id="0">
    <w:p w14:paraId="75260A3E" w14:textId="77777777" w:rsidR="003B20E3" w:rsidRDefault="003B20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14B46A" w14:textId="77777777" w:rsidR="00380F1A" w:rsidRDefault="00380F1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0F1A"/>
    <w:rsid w:val="00380F1A"/>
    <w:rsid w:val="003B20E3"/>
    <w:rsid w:val="005E22DA"/>
    <w:rsid w:val="0086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BF765BB"/>
  <w15:docId w15:val="{1D861797-32D1-492C-A3B5-AEF55ADCE0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5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styleId="af6">
    <w:name w:val="Unresolved Mention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styleId="af7">
    <w:name w:val="Strong"/>
    <w:basedOn w:val="a0"/>
    <w:uiPriority w:val="22"/>
    <w:qFormat/>
    <w:rsid w:val="008667DE"/>
    <w:rPr>
      <w:b/>
      <w:bCs/>
    </w:rPr>
  </w:style>
  <w:style w:type="paragraph" w:styleId="af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dmmgames-press@dmm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rcv.ixd.dmm.com/api/surl?urid=lNbaAiXl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A8x2hF2IaQnHb62RD7sNdhEozg==">CgMxLjAyCWguM3pueXNoNzgAciExeW1jZG5Pc1hCWkZTclRLdkN1R052TmI5bnNYemNBZU4=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368</Words>
  <Characters>2101</Characters>
  <Application>Microsoft Office Word</Application>
  <DocSecurity>0</DocSecurity>
  <Lines>17</Lines>
  <Paragraphs>4</Paragraphs>
  <ScaleCrop>false</ScaleCrop>
  <Company/>
  <LinksUpToDate>false</LinksUpToDate>
  <CharactersWithSpaces>2465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片岡 実香</cp:lastModifiedBy>
  <cp:revision>2</cp:revision>
  <dcterms:created xsi:type="dcterms:W3CDTF">2024-08-21T04:21:00Z</dcterms:created>
  <dcterms:modified xsi:type="dcterms:W3CDTF">2026-02-18T09:41:00Z</dcterms:modified>
</cp:coreProperties>
</file>