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F69123" w14:textId="77777777" w:rsidR="007D1D2D"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7E12B8CD" wp14:editId="2F488BF5">
            <wp:extent cx="1704095" cy="220901"/>
            <wp:effectExtent l="0" t="0" r="0" b="0"/>
            <wp:docPr id="2049646619" name="image2.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2.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242A9E4B" w14:textId="77777777" w:rsidR="007D1D2D" w:rsidRDefault="00000000">
      <w:pPr>
        <w:spacing w:line="209" w:lineRule="auto"/>
        <w:ind w:right="840"/>
        <w:rPr>
          <w:rFonts w:ascii="メイリオ" w:eastAsia="メイリオ" w:hAnsi="メイリオ" w:cs="メイリオ"/>
        </w:rPr>
      </w:pPr>
      <w:r>
        <w:rPr>
          <w:noProof/>
        </w:rPr>
        <mc:AlternateContent>
          <mc:Choice Requires="wps">
            <w:drawing>
              <wp:anchor distT="0" distB="0" distL="114300" distR="114300" simplePos="0" relativeHeight="251658240" behindDoc="0" locked="0" layoutInCell="1" hidden="0" allowOverlap="1" wp14:anchorId="0D2DF6AC" wp14:editId="375CCE98">
                <wp:simplePos x="0" y="0"/>
                <wp:positionH relativeFrom="column">
                  <wp:posOffset>1</wp:posOffset>
                </wp:positionH>
                <wp:positionV relativeFrom="paragraph">
                  <wp:posOffset>38100</wp:posOffset>
                </wp:positionV>
                <wp:extent cx="6210300" cy="83185"/>
                <wp:effectExtent l="0" t="0" r="0" b="0"/>
                <wp:wrapNone/>
                <wp:docPr id="2049646616" name="正方形/長方形 2049646616"/>
                <wp:cNvGraphicFramePr/>
                <a:graphic xmlns:a="http://schemas.openxmlformats.org/drawingml/2006/main">
                  <a:graphicData uri="http://schemas.microsoft.com/office/word/2010/wordprocessingShape">
                    <wps:wsp>
                      <wps:cNvSpPr/>
                      <wps:spPr>
                        <a:xfrm>
                          <a:off x="2245613" y="3743170"/>
                          <a:ext cx="6200775" cy="73660"/>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2A19C41B" w14:textId="77777777" w:rsidR="007D1D2D" w:rsidRDefault="007D1D2D">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0D2DF6AC" id="正方形/長方形 2049646616" o:spid="_x0000_s1026" style="position:absolute;left:0;text-align:left;margin-left:0;margin-top:3pt;width:489pt;height:6.5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" fillcolor="black [3200]">
                <v:stroke startarrowwidth="narrow" startarrowlength="short" endarrowwidth="narrow" endarrowlength="short"/>
                <v:textbox inset="2.53958mm,2.53958mm,2.53958mm,2.53958mm">
                  <w:txbxContent>
                    <w:p w14:paraId="2A19C41B" w14:textId="77777777" w:rsidR="007D1D2D" w:rsidRDefault="007D1D2D">
                      <w:pPr>
                        <w:jc w:val="left"/>
                        <w:textDirection w:val="btLr"/>
                      </w:pPr>
                    </w:p>
                  </w:txbxContent>
                </v:textbox>
              </v:rect>
            </w:pict>
          </mc:Fallback>
        </mc:AlternateContent>
      </w:r>
    </w:p>
    <w:p w14:paraId="12076E07" w14:textId="77777777" w:rsidR="007D1D2D"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2025年5月16日</w:t>
      </w:r>
    </w:p>
    <w:p w14:paraId="4214C0A9" w14:textId="77777777" w:rsidR="007D1D2D" w:rsidRDefault="00000000">
      <w:pPr>
        <w:widowControl/>
        <w:pBdr>
          <w:top w:val="single" w:sz="4" w:space="1" w:color="000000"/>
          <w:left w:val="nil"/>
          <w:bottom w:val="single" w:sz="4" w:space="1" w:color="000000"/>
          <w:right w:val="nil"/>
          <w:between w:val="nil"/>
        </w:pBdr>
        <w:shd w:val="clear" w:color="auto" w:fill="FFFFFF"/>
        <w:spacing w:line="209" w:lineRule="auto"/>
        <w:jc w:val="center"/>
        <w:rPr>
          <w:rFonts w:ascii="メイリオ" w:eastAsia="メイリオ" w:hAnsi="メイリオ" w:cs="メイリオ"/>
          <w:b/>
          <w:sz w:val="24"/>
        </w:rPr>
      </w:pPr>
      <w:r>
        <w:rPr>
          <w:rFonts w:ascii="メイリオ" w:eastAsia="メイリオ" w:hAnsi="メイリオ" w:cs="メイリオ"/>
          <w:b/>
          <w:sz w:val="24"/>
        </w:rPr>
        <w:t xml:space="preserve">小高和剛最新作！ DMM GAMES × </w:t>
      </w:r>
      <w:proofErr w:type="spellStart"/>
      <w:r>
        <w:rPr>
          <w:rFonts w:ascii="メイリオ" w:eastAsia="メイリオ" w:hAnsi="メイリオ" w:cs="メイリオ"/>
          <w:b/>
          <w:sz w:val="24"/>
        </w:rPr>
        <w:t>Tookyo</w:t>
      </w:r>
      <w:proofErr w:type="spellEnd"/>
      <w:r>
        <w:rPr>
          <w:rFonts w:ascii="メイリオ" w:eastAsia="メイリオ" w:hAnsi="メイリオ" w:cs="メイリオ"/>
          <w:b/>
          <w:sz w:val="24"/>
        </w:rPr>
        <w:t xml:space="preserve"> Gamesが送る新作タイトル </w:t>
      </w:r>
    </w:p>
    <w:p w14:paraId="312FDD20" w14:textId="77777777" w:rsidR="007D1D2D" w:rsidRDefault="00000000">
      <w:pPr>
        <w:widowControl/>
        <w:pBdr>
          <w:top w:val="single" w:sz="4" w:space="1" w:color="000000"/>
          <w:left w:val="nil"/>
          <w:bottom w:val="single" w:sz="4" w:space="1" w:color="000000"/>
          <w:right w:val="nil"/>
          <w:between w:val="nil"/>
        </w:pBdr>
        <w:shd w:val="clear" w:color="auto" w:fill="FFFFFF"/>
        <w:spacing w:line="209" w:lineRule="auto"/>
        <w:jc w:val="center"/>
        <w:rPr>
          <w:rFonts w:ascii="メイリオ" w:eastAsia="メイリオ" w:hAnsi="メイリオ" w:cs="メイリオ"/>
          <w:color w:val="FF0000"/>
          <w:sz w:val="24"/>
        </w:rPr>
      </w:pPr>
      <w:r>
        <w:rPr>
          <w:rFonts w:ascii="メイリオ" w:eastAsia="メイリオ" w:hAnsi="メイリオ" w:cs="メイリオ"/>
          <w:b/>
          <w:sz w:val="24"/>
        </w:rPr>
        <w:t>『終天教団』発表！ティザーサイト＆トレーラー、公式Xを解禁！</w:t>
      </w:r>
    </w:p>
    <w:p w14:paraId="1442E447" w14:textId="77777777" w:rsidR="007D1D2D" w:rsidRDefault="007D1D2D">
      <w:pPr>
        <w:tabs>
          <w:tab w:val="left" w:pos="1275"/>
        </w:tabs>
        <w:spacing w:line="209" w:lineRule="auto"/>
        <w:jc w:val="center"/>
        <w:rPr>
          <w:rFonts w:ascii="メイリオ" w:eastAsia="メイリオ" w:hAnsi="メイリオ" w:cs="メイリオ"/>
          <w:sz w:val="18"/>
          <w:szCs w:val="18"/>
        </w:rPr>
      </w:pPr>
    </w:p>
    <w:p w14:paraId="653C2E7D" w14:textId="77777777" w:rsidR="007D1D2D" w:rsidRDefault="00000000">
      <w:pPr>
        <w:tabs>
          <w:tab w:val="left" w:pos="1275"/>
        </w:tabs>
        <w:spacing w:line="209" w:lineRule="auto"/>
        <w:jc w:val="center"/>
        <w:rPr>
          <w:rFonts w:ascii="メイリオ" w:eastAsia="メイリオ" w:hAnsi="メイリオ" w:cs="メイリオ"/>
          <w:sz w:val="18"/>
          <w:szCs w:val="18"/>
        </w:rPr>
      </w:pPr>
      <w:r>
        <w:rPr>
          <w:rFonts w:ascii="メイリオ" w:eastAsia="メイリオ" w:hAnsi="メイリオ" w:cs="メイリオ"/>
          <w:noProof/>
          <w:sz w:val="18"/>
          <w:szCs w:val="18"/>
        </w:rPr>
        <w:drawing>
          <wp:inline distT="0" distB="0" distL="0" distR="0" wp14:anchorId="7E6E7A34" wp14:editId="6F5306B0">
            <wp:extent cx="6174105" cy="3241675"/>
            <wp:effectExtent l="0" t="0" r="0" b="0"/>
            <wp:docPr id="2049646623" name="image1.jpg" descr="モニター画面に映る文字&#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jpg" descr="モニター画面に映る文字&#10;&#10;自動的に生成された説明"/>
                    <pic:cNvPicPr preferRelativeResize="0"/>
                  </pic:nvPicPr>
                  <pic:blipFill>
                    <a:blip r:embed="rId8"/>
                    <a:srcRect/>
                    <a:stretch>
                      <a:fillRect/>
                    </a:stretch>
                  </pic:blipFill>
                  <pic:spPr>
                    <a:xfrm>
                      <a:off x="0" y="0"/>
                      <a:ext cx="6174105" cy="3241675"/>
                    </a:xfrm>
                    <a:prstGeom prst="rect">
                      <a:avLst/>
                    </a:prstGeom>
                    <a:ln/>
                  </pic:spPr>
                </pic:pic>
              </a:graphicData>
            </a:graphic>
          </wp:inline>
        </w:drawing>
      </w:r>
    </w:p>
    <w:p w14:paraId="50D0622D" w14:textId="77777777" w:rsidR="007D1D2D" w:rsidRDefault="00000000">
      <w:pPr>
        <w:tabs>
          <w:tab w:val="left" w:pos="1275"/>
        </w:tabs>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rPr>
        <w:t>DMM GAMESを運営する合同会社EXNOA（本社：東京都港区、CEO：村中 悠介、URL：</w:t>
      </w:r>
      <w:r>
        <w:fldChar w:fldCharType="begin"/>
      </w:r>
      <w:r>
        <w:instrText>HYPERLINK "https://games.dmm.com/" \h</w:instrText>
      </w:r>
      <w:r>
        <w:fldChar w:fldCharType="separate"/>
      </w:r>
      <w:r>
        <w:rPr>
          <w:rFonts w:ascii="メイリオ" w:eastAsia="メイリオ" w:hAnsi="メイリオ" w:cs="メイリオ"/>
          <w:color w:val="0000FF"/>
          <w:sz w:val="18"/>
          <w:szCs w:val="18"/>
          <w:u w:val="single"/>
        </w:rPr>
        <w:t>https://games.dmm.com/</w:t>
      </w:r>
      <w:r>
        <w:fldChar w:fldCharType="end"/>
      </w:r>
      <w:r>
        <w:rPr>
          <w:rFonts w:ascii="メイリオ" w:eastAsia="メイリオ" w:hAnsi="メイリオ" w:cs="メイリオ"/>
          <w:sz w:val="18"/>
          <w:szCs w:val="18"/>
        </w:rPr>
        <w:t>）は、トゥーキョーゲームス株式会社（本社：埼玉県所沢市、CEO：小高和剛、URL：</w:t>
      </w:r>
      <w:r>
        <w:fldChar w:fldCharType="begin"/>
      </w:r>
      <w:r>
        <w:instrText>HYPERLINK "https://tookyogames.jp/" \h</w:instrText>
      </w:r>
      <w:r>
        <w:fldChar w:fldCharType="separate"/>
      </w:r>
      <w:r>
        <w:rPr>
          <w:rFonts w:ascii="メイリオ" w:eastAsia="メイリオ" w:hAnsi="メイリオ" w:cs="メイリオ"/>
          <w:color w:val="0000FF"/>
          <w:sz w:val="18"/>
          <w:szCs w:val="18"/>
          <w:u w:val="single"/>
        </w:rPr>
        <w:t>https://tookyogames.jp/</w:t>
      </w:r>
      <w:r>
        <w:fldChar w:fldCharType="end"/>
      </w:r>
      <w:r>
        <w:rPr>
          <w:rFonts w:ascii="メイリオ" w:eastAsia="メイリオ" w:hAnsi="メイリオ" w:cs="メイリオ"/>
          <w:sz w:val="18"/>
          <w:szCs w:val="18"/>
        </w:rPr>
        <w:t>）とタッグを組んだ最新作『終天教団』を発表いたします。</w:t>
      </w:r>
    </w:p>
    <w:p w14:paraId="65534059" w14:textId="77777777" w:rsidR="007D1D2D" w:rsidRDefault="007D1D2D">
      <w:pPr>
        <w:spacing w:line="209" w:lineRule="auto"/>
        <w:rPr>
          <w:rFonts w:ascii="メイリオ" w:eastAsia="メイリオ" w:hAnsi="メイリオ" w:cs="メイリオ"/>
          <w:sz w:val="18"/>
          <w:szCs w:val="18"/>
        </w:rPr>
      </w:pPr>
    </w:p>
    <w:p w14:paraId="45D874AB" w14:textId="77777777" w:rsidR="007D1D2D" w:rsidRDefault="007D1D2D">
      <w:pPr>
        <w:spacing w:line="209" w:lineRule="auto"/>
        <w:rPr>
          <w:rFonts w:ascii="メイリオ" w:eastAsia="メイリオ" w:hAnsi="メイリオ" w:cs="メイリオ"/>
          <w:sz w:val="18"/>
          <w:szCs w:val="18"/>
        </w:rPr>
      </w:pPr>
    </w:p>
    <w:p w14:paraId="1C0091E6" w14:textId="77777777" w:rsidR="007D1D2D" w:rsidRDefault="00000000">
      <w:pPr>
        <w:spacing w:line="209" w:lineRule="auto"/>
        <w:rPr>
          <w:rFonts w:ascii="メイリオ" w:eastAsia="メイリオ" w:hAnsi="メイリオ" w:cs="メイリオ"/>
          <w:b/>
          <w:sz w:val="22"/>
          <w:szCs w:val="22"/>
          <w:u w:val="single"/>
        </w:rPr>
      </w:pPr>
      <w:r>
        <w:rPr>
          <w:rFonts w:ascii="メイリオ" w:eastAsia="メイリオ" w:hAnsi="メイリオ" w:cs="メイリオ"/>
          <w:b/>
          <w:sz w:val="22"/>
          <w:szCs w:val="22"/>
          <w:u w:val="single"/>
        </w:rPr>
        <w:t>■『終天教団』ティザーサイト＆トレーラー公開！</w:t>
      </w:r>
    </w:p>
    <w:p w14:paraId="5CE9ECDC"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 xml:space="preserve">本日、『終天教団』ティザーサイトおよびティザートレーラーにて、ロゴ・タイトルを初公開いたしました。 </w:t>
      </w:r>
    </w:p>
    <w:p w14:paraId="153098A1" w14:textId="77777777" w:rsidR="007D1D2D" w:rsidRDefault="00000000">
      <w:pPr>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rPr>
        <w:t>本作は「DMM GAMES」と『ダンガンロンパ』シリーズや『超探偵事件簿 レインコード』を手掛けた小高和剛氏率いる「</w:t>
      </w:r>
      <w:proofErr w:type="spellStart"/>
      <w:r>
        <w:rPr>
          <w:rFonts w:ascii="メイリオ" w:eastAsia="メイリオ" w:hAnsi="メイリオ" w:cs="メイリオ"/>
          <w:sz w:val="18"/>
          <w:szCs w:val="18"/>
        </w:rPr>
        <w:t>Tookyo</w:t>
      </w:r>
      <w:proofErr w:type="spellEnd"/>
      <w:r>
        <w:rPr>
          <w:rFonts w:ascii="メイリオ" w:eastAsia="メイリオ" w:hAnsi="メイリオ" w:cs="メイリオ"/>
          <w:sz w:val="18"/>
          <w:szCs w:val="18"/>
        </w:rPr>
        <w:t xml:space="preserve"> Games」が送る完全新作タイトルとなります。</w:t>
      </w:r>
      <w:r>
        <w:rPr>
          <w:rFonts w:ascii="メイリオ" w:eastAsia="メイリオ" w:hAnsi="メイリオ" w:cs="メイリオ"/>
          <w:sz w:val="18"/>
          <w:szCs w:val="18"/>
        </w:rPr>
        <w:br/>
      </w:r>
      <w:r>
        <w:rPr>
          <w:rFonts w:ascii="メイリオ" w:eastAsia="メイリオ" w:hAnsi="メイリオ" w:cs="メイリオ"/>
          <w:sz w:val="18"/>
          <w:szCs w:val="18"/>
        </w:rPr>
        <w:br/>
        <w:t>ティザーサイトおよびティザートレーラーでは、一足先に『終天教団』の世界観をお楽しみいただけます。</w:t>
      </w:r>
    </w:p>
    <w:p w14:paraId="045C10C3" w14:textId="77777777" w:rsidR="007D1D2D" w:rsidRDefault="007D1D2D">
      <w:pPr>
        <w:spacing w:line="209" w:lineRule="auto"/>
        <w:jc w:val="left"/>
        <w:rPr>
          <w:rFonts w:ascii="メイリオ" w:eastAsia="メイリオ" w:hAnsi="メイリオ" w:cs="メイリオ"/>
          <w:color w:val="FF0000"/>
          <w:sz w:val="18"/>
          <w:szCs w:val="18"/>
        </w:rPr>
      </w:pPr>
    </w:p>
    <w:p w14:paraId="5AFBCC20" w14:textId="77777777" w:rsidR="007D1D2D" w:rsidRDefault="00000000">
      <w:pPr>
        <w:spacing w:line="209" w:lineRule="auto"/>
        <w:rPr>
          <w:rFonts w:ascii="メイリオ" w:eastAsia="メイリオ" w:hAnsi="メイリオ" w:cs="メイリオ"/>
          <w:color w:val="0000FF"/>
          <w:sz w:val="18"/>
          <w:szCs w:val="18"/>
          <w:u w:val="single"/>
        </w:rPr>
      </w:pPr>
      <w:r>
        <w:rPr>
          <w:rFonts w:ascii="メイリオ" w:eastAsia="メイリオ" w:hAnsi="メイリオ" w:cs="メイリオ"/>
          <w:sz w:val="18"/>
          <w:szCs w:val="18"/>
        </w:rPr>
        <w:t>▶︎ティザーサイト：</w:t>
      </w:r>
      <w:r>
        <w:fldChar w:fldCharType="begin"/>
      </w:r>
      <w:r>
        <w:instrText>HYPERLINK "https://shuten-kyodan.com" \h</w:instrText>
      </w:r>
      <w:r>
        <w:fldChar w:fldCharType="separate"/>
      </w:r>
      <w:r>
        <w:rPr>
          <w:rFonts w:ascii="メイリオ" w:eastAsia="メイリオ" w:hAnsi="メイリオ" w:cs="メイリオ"/>
          <w:color w:val="0000FF"/>
          <w:sz w:val="18"/>
          <w:szCs w:val="18"/>
          <w:u w:val="single"/>
        </w:rPr>
        <w:t>https://shuten-kyodan.com</w:t>
      </w:r>
      <w:r>
        <w:fldChar w:fldCharType="end"/>
      </w:r>
    </w:p>
    <w:p w14:paraId="08D2C5D0"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▶︎ティザートレーラー：</w:t>
      </w:r>
      <w:r>
        <w:fldChar w:fldCharType="begin"/>
      </w:r>
      <w:r>
        <w:instrText>HYPERLINK "https://youtu.be/jrPl2U8Lovk" \h</w:instrText>
      </w:r>
      <w:r>
        <w:fldChar w:fldCharType="separate"/>
      </w:r>
      <w:r>
        <w:rPr>
          <w:rFonts w:ascii="メイリオ" w:eastAsia="メイリオ" w:hAnsi="メイリオ" w:cs="メイリオ"/>
          <w:color w:val="1155CC"/>
          <w:sz w:val="18"/>
          <w:szCs w:val="18"/>
          <w:u w:val="single"/>
        </w:rPr>
        <w:t>https://youtu.be/jrPl2U8Lovk</w:t>
      </w:r>
      <w:r>
        <w:fldChar w:fldCharType="end"/>
      </w:r>
    </w:p>
    <w:p w14:paraId="18FB7C67" w14:textId="77777777" w:rsidR="007D1D2D" w:rsidRDefault="007D1D2D">
      <w:pPr>
        <w:spacing w:line="209" w:lineRule="auto"/>
        <w:rPr>
          <w:rFonts w:ascii="メイリオ" w:eastAsia="メイリオ" w:hAnsi="メイリオ" w:cs="メイリオ"/>
          <w:sz w:val="18"/>
          <w:szCs w:val="18"/>
        </w:rPr>
      </w:pPr>
    </w:p>
    <w:p w14:paraId="6AD683BE" w14:textId="77777777" w:rsidR="00506EB6" w:rsidRDefault="00506EB6">
      <w:pPr>
        <w:spacing w:line="209" w:lineRule="auto"/>
        <w:rPr>
          <w:rFonts w:ascii="メイリオ" w:eastAsia="メイリオ" w:hAnsi="メイリオ" w:cs="メイリオ"/>
          <w:sz w:val="18"/>
          <w:szCs w:val="18"/>
        </w:rPr>
      </w:pPr>
    </w:p>
    <w:p w14:paraId="5DE3CF8D" w14:textId="1B094ACC" w:rsidR="00506EB6" w:rsidRDefault="00000000">
      <w:pPr>
        <w:spacing w:line="209" w:lineRule="auto"/>
        <w:rPr>
          <w:rFonts w:ascii="メイリオ" w:eastAsia="メイリオ" w:hAnsi="メイリオ" w:cs="メイリオ"/>
          <w:sz w:val="18"/>
          <w:szCs w:val="18"/>
        </w:rPr>
      </w:pPr>
      <w:r>
        <w:rPr>
          <w:rFonts w:ascii="メイリオ" w:eastAsia="メイリオ" w:hAnsi="メイリオ" w:cs="メイリオ"/>
          <w:noProof/>
          <w:sz w:val="18"/>
          <w:szCs w:val="18"/>
        </w:rPr>
        <w:lastRenderedPageBreak/>
        <w:drawing>
          <wp:inline distT="114300" distB="114300" distL="114300" distR="114300" wp14:anchorId="5F347A0F" wp14:editId="1B8DBA60">
            <wp:extent cx="2943175" cy="1647825"/>
            <wp:effectExtent l="0" t="0" r="0" b="0"/>
            <wp:docPr id="2049646618"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9"/>
                    <a:srcRect/>
                    <a:stretch>
                      <a:fillRect/>
                    </a:stretch>
                  </pic:blipFill>
                  <pic:spPr>
                    <a:xfrm>
                      <a:off x="0" y="0"/>
                      <a:ext cx="2943175" cy="1647825"/>
                    </a:xfrm>
                    <a:prstGeom prst="rect">
                      <a:avLst/>
                    </a:prstGeom>
                    <a:ln/>
                  </pic:spPr>
                </pic:pic>
              </a:graphicData>
            </a:graphic>
          </wp:inline>
        </w:drawing>
      </w:r>
      <w:r w:rsidR="00506EB6">
        <w:rPr>
          <w:rFonts w:ascii="メイリオ" w:eastAsia="メイリオ" w:hAnsi="メイリオ" w:cs="メイリオ" w:hint="eastAsia"/>
          <w:sz w:val="18"/>
          <w:szCs w:val="18"/>
        </w:rPr>
        <w:t xml:space="preserve">　</w:t>
      </w:r>
      <w:r w:rsidR="00506EB6">
        <w:rPr>
          <w:rFonts w:ascii="メイリオ" w:eastAsia="メイリオ" w:hAnsi="メイリオ" w:cs="メイリオ"/>
          <w:noProof/>
          <w:color w:val="FF0000"/>
          <w:sz w:val="18"/>
          <w:szCs w:val="18"/>
        </w:rPr>
        <w:drawing>
          <wp:inline distT="114300" distB="114300" distL="114300" distR="114300" wp14:anchorId="3230C050" wp14:editId="16FB8D9F">
            <wp:extent cx="2930160" cy="1640539"/>
            <wp:effectExtent l="0" t="0" r="0" b="0"/>
            <wp:docPr id="2049646620"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0"/>
                    <a:srcRect/>
                    <a:stretch>
                      <a:fillRect/>
                    </a:stretch>
                  </pic:blipFill>
                  <pic:spPr>
                    <a:xfrm>
                      <a:off x="0" y="0"/>
                      <a:ext cx="2930160" cy="1640539"/>
                    </a:xfrm>
                    <a:prstGeom prst="rect">
                      <a:avLst/>
                    </a:prstGeom>
                    <a:ln/>
                  </pic:spPr>
                </pic:pic>
              </a:graphicData>
            </a:graphic>
          </wp:inline>
        </w:drawing>
      </w:r>
    </w:p>
    <w:p w14:paraId="48BDF23E" w14:textId="77777777" w:rsidR="00506EB6" w:rsidRDefault="00506EB6">
      <w:pPr>
        <w:spacing w:line="209" w:lineRule="auto"/>
        <w:rPr>
          <w:rFonts w:ascii="メイリオ" w:eastAsia="メイリオ" w:hAnsi="メイリオ" w:cs="メイリオ"/>
          <w:sz w:val="18"/>
          <w:szCs w:val="18"/>
        </w:rPr>
      </w:pPr>
    </w:p>
    <w:p w14:paraId="02E04BF8" w14:textId="4E872E0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noProof/>
          <w:color w:val="FF0000"/>
          <w:sz w:val="18"/>
          <w:szCs w:val="18"/>
        </w:rPr>
        <w:drawing>
          <wp:inline distT="114300" distB="114300" distL="114300" distR="114300" wp14:anchorId="48DD6F24" wp14:editId="54F873C8">
            <wp:extent cx="2938013" cy="1654810"/>
            <wp:effectExtent l="0" t="0" r="0" b="2540"/>
            <wp:docPr id="204964661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1"/>
                    <a:srcRect/>
                    <a:stretch>
                      <a:fillRect/>
                    </a:stretch>
                  </pic:blipFill>
                  <pic:spPr>
                    <a:xfrm>
                      <a:off x="0" y="0"/>
                      <a:ext cx="2938013" cy="1654810"/>
                    </a:xfrm>
                    <a:prstGeom prst="rect">
                      <a:avLst/>
                    </a:prstGeom>
                    <a:ln/>
                  </pic:spPr>
                </pic:pic>
              </a:graphicData>
            </a:graphic>
          </wp:inline>
        </w:drawing>
      </w:r>
      <w:r w:rsidR="00506EB6">
        <w:rPr>
          <w:rFonts w:ascii="メイリオ" w:eastAsia="メイリオ" w:hAnsi="メイリオ" w:cs="メイリオ" w:hint="eastAsia"/>
          <w:sz w:val="18"/>
          <w:szCs w:val="18"/>
        </w:rPr>
        <w:t xml:space="preserve">　</w:t>
      </w:r>
      <w:r w:rsidR="00506EB6">
        <w:rPr>
          <w:rFonts w:ascii="メイリオ" w:eastAsia="メイリオ" w:hAnsi="メイリオ" w:cs="メイリオ"/>
          <w:noProof/>
          <w:sz w:val="18"/>
          <w:szCs w:val="18"/>
        </w:rPr>
        <w:drawing>
          <wp:inline distT="114300" distB="114300" distL="114300" distR="114300" wp14:anchorId="6E857E0D" wp14:editId="5C3B9096">
            <wp:extent cx="2961298" cy="1666875"/>
            <wp:effectExtent l="0" t="0" r="0" b="0"/>
            <wp:docPr id="2049646621" name="image5.jpg" descr="テキスト&#10;&#10;AI によって生成されたコンテンツは間違っている可能性があります。"/>
            <wp:cNvGraphicFramePr/>
            <a:graphic xmlns:a="http://schemas.openxmlformats.org/drawingml/2006/main">
              <a:graphicData uri="http://schemas.openxmlformats.org/drawingml/2006/picture">
                <pic:pic xmlns:pic="http://schemas.openxmlformats.org/drawingml/2006/picture">
                  <pic:nvPicPr>
                    <pic:cNvPr id="2049646621" name="image5.jpg" descr="テキスト&#10;&#10;AI によって生成されたコンテンツは間違っている可能性があります。"/>
                    <pic:cNvPicPr preferRelativeResize="0"/>
                  </pic:nvPicPr>
                  <pic:blipFill>
                    <a:blip r:embed="rId12"/>
                    <a:srcRect/>
                    <a:stretch>
                      <a:fillRect/>
                    </a:stretch>
                  </pic:blipFill>
                  <pic:spPr>
                    <a:xfrm>
                      <a:off x="0" y="0"/>
                      <a:ext cx="2961298" cy="1666875"/>
                    </a:xfrm>
                    <a:prstGeom prst="rect">
                      <a:avLst/>
                    </a:prstGeom>
                    <a:ln/>
                  </pic:spPr>
                </pic:pic>
              </a:graphicData>
            </a:graphic>
          </wp:inline>
        </w:drawing>
      </w:r>
    </w:p>
    <w:p w14:paraId="71CF26AF" w14:textId="77777777" w:rsidR="007D1D2D" w:rsidRDefault="007D1D2D">
      <w:pPr>
        <w:spacing w:line="209" w:lineRule="auto"/>
        <w:rPr>
          <w:rFonts w:ascii="メイリオ" w:eastAsia="メイリオ" w:hAnsi="メイリオ" w:cs="メイリオ"/>
          <w:sz w:val="18"/>
          <w:szCs w:val="18"/>
        </w:rPr>
      </w:pPr>
    </w:p>
    <w:p w14:paraId="330BED41" w14:textId="77777777" w:rsidR="007D1D2D" w:rsidRDefault="00000000">
      <w:pPr>
        <w:spacing w:line="209" w:lineRule="auto"/>
        <w:rPr>
          <w:rFonts w:ascii="メイリオ" w:eastAsia="メイリオ" w:hAnsi="メイリオ" w:cs="メイリオ"/>
          <w:b/>
          <w:sz w:val="22"/>
          <w:szCs w:val="22"/>
          <w:u w:val="single"/>
        </w:rPr>
      </w:pPr>
      <w:r>
        <w:rPr>
          <w:rFonts w:ascii="メイリオ" w:eastAsia="メイリオ" w:hAnsi="メイリオ" w:cs="メイリオ"/>
          <w:b/>
          <w:sz w:val="22"/>
          <w:szCs w:val="22"/>
          <w:u w:val="single"/>
        </w:rPr>
        <w:t>■『終天教団』公式Xも運用開始！</w:t>
      </w:r>
    </w:p>
    <w:p w14:paraId="6B99B3BF"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ティザーサイトおよびティザートレーラーに合わせて『終天教団』公式Xも開設いたしました。</w:t>
      </w:r>
    </w:p>
    <w:p w14:paraId="02919E20"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公式Xアカウントにて、明日5月17日（土）以降も随時最新情報を発信する予定です。</w:t>
      </w:r>
    </w:p>
    <w:p w14:paraId="276BEF4B" w14:textId="77777777" w:rsidR="007D1D2D" w:rsidRDefault="007D1D2D">
      <w:pPr>
        <w:spacing w:line="209" w:lineRule="auto"/>
        <w:rPr>
          <w:rFonts w:ascii="メイリオ" w:eastAsia="メイリオ" w:hAnsi="メイリオ" w:cs="メイリオ"/>
          <w:color w:val="FF0000"/>
          <w:sz w:val="18"/>
          <w:szCs w:val="18"/>
        </w:rPr>
      </w:pPr>
    </w:p>
    <w:p w14:paraId="72C7D687"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▶︎公式X：</w:t>
      </w:r>
      <w:r>
        <w:fldChar w:fldCharType="begin"/>
      </w:r>
      <w:r>
        <w:instrText>HYPERLINK "https://x.com/shuten_kyodan" \h</w:instrText>
      </w:r>
      <w:r>
        <w:fldChar w:fldCharType="separate"/>
      </w:r>
      <w:r>
        <w:rPr>
          <w:rFonts w:ascii="メイリオ" w:eastAsia="メイリオ" w:hAnsi="メイリオ" w:cs="メイリオ"/>
          <w:color w:val="1155CC"/>
          <w:sz w:val="18"/>
          <w:szCs w:val="18"/>
          <w:u w:val="single"/>
        </w:rPr>
        <w:t>https://x.com/shuten_kyodan</w:t>
      </w:r>
      <w:r>
        <w:fldChar w:fldCharType="end"/>
      </w:r>
    </w:p>
    <w:p w14:paraId="777DF86B" w14:textId="77777777" w:rsidR="007D1D2D" w:rsidRDefault="007D1D2D">
      <w:pPr>
        <w:spacing w:line="209" w:lineRule="auto"/>
        <w:rPr>
          <w:rFonts w:ascii="メイリオ" w:eastAsia="メイリオ" w:hAnsi="メイリオ" w:cs="メイリオ"/>
          <w:sz w:val="18"/>
          <w:szCs w:val="18"/>
        </w:rPr>
      </w:pPr>
    </w:p>
    <w:p w14:paraId="36B018FB" w14:textId="77777777" w:rsidR="007D1D2D" w:rsidRDefault="007D1D2D">
      <w:pPr>
        <w:spacing w:line="209" w:lineRule="auto"/>
        <w:rPr>
          <w:rFonts w:ascii="メイリオ" w:eastAsia="メイリオ" w:hAnsi="メイリオ" w:cs="メイリオ"/>
          <w:sz w:val="18"/>
          <w:szCs w:val="18"/>
        </w:rPr>
      </w:pPr>
    </w:p>
    <w:p w14:paraId="1CBB359E" w14:textId="77777777" w:rsidR="007D1D2D" w:rsidRDefault="00000000">
      <w:pPr>
        <w:spacing w:line="209" w:lineRule="auto"/>
        <w:rPr>
          <w:rFonts w:ascii="メイリオ" w:eastAsia="メイリオ" w:hAnsi="メイリオ" w:cs="メイリオ"/>
          <w:b/>
          <w:sz w:val="22"/>
          <w:szCs w:val="22"/>
          <w:u w:val="single"/>
        </w:rPr>
      </w:pPr>
      <w:r>
        <w:rPr>
          <w:rFonts w:ascii="メイリオ" w:eastAsia="メイリオ" w:hAnsi="メイリオ" w:cs="メイリオ"/>
          <w:b/>
          <w:sz w:val="22"/>
          <w:szCs w:val="22"/>
          <w:u w:val="single"/>
        </w:rPr>
        <w:t>■小高和剛 氏について</w:t>
      </w:r>
    </w:p>
    <w:p w14:paraId="5504BF78" w14:textId="77777777" w:rsidR="007D1D2D" w:rsidRDefault="00000000">
      <w:pPr>
        <w:spacing w:line="209" w:lineRule="auto"/>
        <w:rPr>
          <w:rFonts w:ascii="メイリオ" w:eastAsia="メイリオ" w:hAnsi="メイリオ" w:cs="メイリオ"/>
          <w:sz w:val="18"/>
          <w:szCs w:val="18"/>
        </w:rPr>
      </w:pPr>
      <w:r>
        <w:rPr>
          <w:noProof/>
        </w:rPr>
        <w:drawing>
          <wp:inline distT="114300" distB="114300" distL="114300" distR="114300" wp14:anchorId="472629FC" wp14:editId="1E2572F4">
            <wp:extent cx="2818225" cy="1884528"/>
            <wp:effectExtent l="0" t="0" r="0" b="0"/>
            <wp:docPr id="204964662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2818225" cy="1884528"/>
                    </a:xfrm>
                    <a:prstGeom prst="rect">
                      <a:avLst/>
                    </a:prstGeom>
                    <a:ln/>
                  </pic:spPr>
                </pic:pic>
              </a:graphicData>
            </a:graphic>
          </wp:inline>
        </w:drawing>
      </w:r>
    </w:p>
    <w:p w14:paraId="32324CF7" w14:textId="18047AFC"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『ダンガンロンパ』シリーズ、『超探偵事件簿 レインコード』、『HUNDRED LINE -最終防衛学園-』など、数々の話題作のシナリオを手掛けるゲームクリエイター</w:t>
      </w:r>
      <w:r w:rsidR="00AF0CD0">
        <w:rPr>
          <w:rFonts w:ascii="メイリオ" w:eastAsia="メイリオ" w:hAnsi="メイリオ" w:cs="メイリオ" w:hint="eastAsia"/>
          <w:sz w:val="18"/>
          <w:szCs w:val="18"/>
        </w:rPr>
        <w:t>。</w:t>
      </w:r>
    </w:p>
    <w:p w14:paraId="4EBF688F"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独自の世界観とストーリーテリングで国内外から高い評価を受けている。</w:t>
      </w:r>
    </w:p>
    <w:p w14:paraId="201B2512"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t>公式X：</w:t>
      </w:r>
      <w:r>
        <w:fldChar w:fldCharType="begin"/>
      </w:r>
      <w:r>
        <w:instrText>HYPERLINK "https://x.com/kazkodaka" \h</w:instrText>
      </w:r>
      <w:r>
        <w:fldChar w:fldCharType="separate"/>
      </w:r>
      <w:r>
        <w:rPr>
          <w:rFonts w:ascii="メイリオ" w:eastAsia="メイリオ" w:hAnsi="メイリオ" w:cs="メイリオ"/>
          <w:color w:val="0000FF"/>
          <w:sz w:val="18"/>
          <w:szCs w:val="18"/>
          <w:u w:val="single"/>
        </w:rPr>
        <w:t>https://x.com/kazkodaka</w:t>
      </w:r>
      <w:r>
        <w:fldChar w:fldCharType="end"/>
      </w:r>
    </w:p>
    <w:p w14:paraId="4C69E553" w14:textId="77777777" w:rsidR="007D1D2D" w:rsidRDefault="007D1D2D">
      <w:pPr>
        <w:spacing w:line="209" w:lineRule="auto"/>
        <w:rPr>
          <w:rFonts w:ascii="メイリオ" w:eastAsia="メイリオ" w:hAnsi="メイリオ" w:cs="メイリオ"/>
          <w:sz w:val="18"/>
          <w:szCs w:val="18"/>
        </w:rPr>
      </w:pPr>
    </w:p>
    <w:p w14:paraId="158F8D6D" w14:textId="77777777" w:rsidR="007D1D2D" w:rsidRDefault="00000000">
      <w:pPr>
        <w:spacing w:line="209" w:lineRule="auto"/>
        <w:jc w:val="left"/>
        <w:rPr>
          <w:rFonts w:ascii="メイリオ" w:eastAsia="メイリオ" w:hAnsi="メイリオ" w:cs="メイリオ"/>
          <w:sz w:val="18"/>
          <w:szCs w:val="18"/>
          <w:u w:val="single"/>
        </w:rPr>
      </w:pPr>
      <w:r>
        <w:rPr>
          <w:rFonts w:ascii="メイリオ" w:eastAsia="メイリオ" w:hAnsi="メイリオ" w:cs="メイリオ"/>
          <w:sz w:val="18"/>
          <w:szCs w:val="18"/>
          <w:u w:val="single"/>
        </w:rPr>
        <w:br/>
      </w:r>
      <w:r>
        <w:rPr>
          <w:rFonts w:ascii="メイリオ" w:eastAsia="メイリオ" w:hAnsi="メイリオ" w:cs="メイリオ"/>
          <w:b/>
          <w:sz w:val="18"/>
          <w:szCs w:val="18"/>
          <w:u w:val="single"/>
        </w:rPr>
        <w:t>■DMM GAMESとは</w:t>
      </w:r>
      <w:r>
        <w:rPr>
          <w:rFonts w:ascii="メイリオ" w:eastAsia="メイリオ" w:hAnsi="メイリオ" w:cs="メイリオ"/>
          <w:sz w:val="18"/>
          <w:szCs w:val="18"/>
          <w:u w:val="single"/>
        </w:rPr>
        <w:br/>
      </w:r>
      <w:r>
        <w:rPr>
          <w:rFonts w:ascii="メイリオ" w:eastAsia="メイリオ" w:hAnsi="メイリオ" w:cs="メイリオ"/>
          <w:sz w:val="18"/>
          <w:szCs w:val="18"/>
        </w:rPr>
        <w:t>合同会社EXNOAが運営する「DMM GAMES」は2011年のサービス開始以降、幅広いジャンルのオンラインゲーム、PCパッケージゲーム、アプリゲームをマルチデバイス対応でグローバルに展開しています。</w:t>
      </w:r>
    </w:p>
    <w:p w14:paraId="3F315422" w14:textId="77777777" w:rsidR="007D1D2D" w:rsidRDefault="00000000">
      <w:pPr>
        <w:spacing w:line="209" w:lineRule="auto"/>
        <w:rPr>
          <w:rFonts w:ascii="メイリオ" w:eastAsia="メイリオ" w:hAnsi="メイリオ" w:cs="メイリオ"/>
          <w:sz w:val="18"/>
          <w:szCs w:val="18"/>
        </w:rPr>
      </w:pPr>
      <w:r>
        <w:rPr>
          <w:rFonts w:ascii="メイリオ" w:eastAsia="メイリオ" w:hAnsi="メイリオ" w:cs="メイリオ"/>
          <w:sz w:val="18"/>
          <w:szCs w:val="18"/>
        </w:rPr>
        <w:lastRenderedPageBreak/>
        <w:t>会員数は約3,400万人、運営中ゲームタイトルは約240本（2023年2月時点）と、国内最大級のゲームプラットフォームとして多種多様なジャンルのゲームを通じて感動を届けられるようチャレンジを続けています。</w:t>
      </w:r>
    </w:p>
    <w:p w14:paraId="62756568" w14:textId="77777777" w:rsidR="007D1D2D" w:rsidRDefault="007D1D2D">
      <w:pPr>
        <w:spacing w:line="209" w:lineRule="auto"/>
        <w:rPr>
          <w:rFonts w:ascii="メイリオ" w:eastAsia="メイリオ" w:hAnsi="メイリオ" w:cs="メイリオ"/>
          <w:sz w:val="18"/>
          <w:szCs w:val="18"/>
        </w:rPr>
      </w:pPr>
    </w:p>
    <w:p w14:paraId="4CC02471" w14:textId="77777777" w:rsidR="007D1D2D" w:rsidRDefault="00000000">
      <w:pPr>
        <w:spacing w:line="209" w:lineRule="auto"/>
        <w:jc w:val="left"/>
        <w:rPr>
          <w:rFonts w:ascii="メイリオ" w:eastAsia="メイリオ" w:hAnsi="メイリオ" w:cs="メイリオ"/>
          <w:sz w:val="18"/>
          <w:szCs w:val="18"/>
          <w:highlight w:val="yellow"/>
        </w:rPr>
      </w:pPr>
      <w:r>
        <w:rPr>
          <w:rFonts w:ascii="メイリオ" w:eastAsia="メイリオ" w:hAnsi="メイリオ" w:cs="メイリオ"/>
          <w:b/>
          <w:sz w:val="18"/>
          <w:szCs w:val="18"/>
          <w:u w:val="single"/>
        </w:rPr>
        <w:t>■</w:t>
      </w:r>
      <w:proofErr w:type="spellStart"/>
      <w:r>
        <w:rPr>
          <w:rFonts w:ascii="メイリオ" w:eastAsia="メイリオ" w:hAnsi="メイリオ" w:cs="メイリオ"/>
          <w:b/>
          <w:sz w:val="18"/>
          <w:szCs w:val="18"/>
          <w:u w:val="single"/>
        </w:rPr>
        <w:t>Tookyo</w:t>
      </w:r>
      <w:proofErr w:type="spellEnd"/>
      <w:r>
        <w:rPr>
          <w:rFonts w:ascii="メイリオ" w:eastAsia="メイリオ" w:hAnsi="メイリオ" w:cs="メイリオ"/>
          <w:b/>
          <w:sz w:val="18"/>
          <w:szCs w:val="18"/>
          <w:u w:val="single"/>
        </w:rPr>
        <w:t xml:space="preserve"> Gamesとは</w:t>
      </w:r>
      <w:r>
        <w:rPr>
          <w:rFonts w:ascii="メイリオ" w:eastAsia="メイリオ" w:hAnsi="メイリオ" w:cs="メイリオ"/>
          <w:b/>
          <w:sz w:val="18"/>
          <w:szCs w:val="18"/>
          <w:u w:val="single"/>
        </w:rPr>
        <w:br/>
      </w:r>
      <w:r>
        <w:rPr>
          <w:rFonts w:ascii="メイリオ" w:eastAsia="メイリオ" w:hAnsi="メイリオ" w:cs="メイリオ"/>
          <w:sz w:val="18"/>
          <w:szCs w:val="18"/>
        </w:rPr>
        <w:t>『ダンガンロンパシリーズ』他、数々の作品を世に送り出してきたゲームクリエイターが終結し、フィクションがリアリティーを超え、作品に触れた人の現実さえも変えてしまうようなオリジナルコンテンツを世界に送り出すため2017年に発足する。ゲームにおける物語を、文化として世界に認めさせ、その価値を高めていくために作品を世に送り続けている。</w:t>
      </w:r>
    </w:p>
    <w:p w14:paraId="0242DED8" w14:textId="77777777" w:rsidR="007D1D2D" w:rsidRDefault="007D1D2D">
      <w:pPr>
        <w:spacing w:line="209" w:lineRule="auto"/>
        <w:rPr>
          <w:rFonts w:ascii="メイリオ" w:eastAsia="メイリオ" w:hAnsi="メイリオ" w:cs="メイリオ"/>
          <w:sz w:val="18"/>
          <w:szCs w:val="18"/>
        </w:rPr>
      </w:pPr>
    </w:p>
    <w:p w14:paraId="5A6BA523" w14:textId="77777777" w:rsidR="007D1D2D"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rPr>
        <w:t>■報道関係者用 本件に関するお問い合わせ</w:t>
      </w:r>
    </w:p>
    <w:p w14:paraId="6EAB110C" w14:textId="77777777" w:rsidR="007D1D2D"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rPr>
        <w:t>合同会社EXNOA プレス窓口</w:t>
      </w:r>
    </w:p>
    <w:p w14:paraId="33B9E854" w14:textId="77777777" w:rsidR="007D1D2D"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18"/>
          <w:szCs w:val="18"/>
          <w:u w:val="single"/>
        </w:rPr>
      </w:pPr>
      <w:r>
        <w:rPr>
          <w:rFonts w:ascii="メイリオ" w:eastAsia="メイリオ" w:hAnsi="メイリオ" w:cs="メイリオ"/>
          <w:sz w:val="18"/>
          <w:szCs w:val="18"/>
        </w:rPr>
        <w:t>E-MAIL：</w:t>
      </w:r>
      <w:hyperlink r:id="rId14">
        <w:r w:rsidR="007D1D2D">
          <w:rPr>
            <w:rFonts w:ascii="メイリオ" w:eastAsia="メイリオ" w:hAnsi="メイリオ" w:cs="メイリオ"/>
            <w:color w:val="0000FF"/>
            <w:sz w:val="18"/>
            <w:szCs w:val="18"/>
            <w:u w:val="single"/>
          </w:rPr>
          <w:t>dmmgames-press@dmm.com</w:t>
        </w:r>
      </w:hyperlink>
    </w:p>
    <w:sectPr w:rsidR="007D1D2D">
      <w:headerReference w:type="default" r:id="rId15"/>
      <w:footerReference w:type="default" r:id="rId16"/>
      <w:pgSz w:w="11906" w:h="16838"/>
      <w:pgMar w:top="1537"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2BCC97" w14:textId="77777777" w:rsidR="008A094D" w:rsidRDefault="008A094D">
      <w:r>
        <w:separator/>
      </w:r>
    </w:p>
  </w:endnote>
  <w:endnote w:type="continuationSeparator" w:id="0">
    <w:p w14:paraId="35B91845" w14:textId="77777777" w:rsidR="008A094D" w:rsidRDefault="008A09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1A0CE" w14:textId="77777777" w:rsidR="007D1D2D"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506EB6">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506EB6">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7543F5" w14:textId="77777777" w:rsidR="008A094D" w:rsidRDefault="008A094D">
      <w:r>
        <w:separator/>
      </w:r>
    </w:p>
  </w:footnote>
  <w:footnote w:type="continuationSeparator" w:id="0">
    <w:p w14:paraId="3DA4F9DE" w14:textId="77777777" w:rsidR="008A094D" w:rsidRDefault="008A09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401F2C" w14:textId="77777777" w:rsidR="007D1D2D" w:rsidRDefault="007D1D2D">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D1D2D"/>
    <w:rsid w:val="00506EB6"/>
    <w:rsid w:val="007D1D2D"/>
    <w:rsid w:val="008176CB"/>
    <w:rsid w:val="008A094D"/>
    <w:rsid w:val="00AF0CD0"/>
    <w:rsid w:val="00C17E42"/>
    <w:rsid w:val="00D94CA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149A62B"/>
  <w15:docId w15:val="{8A1853C0-A702-48DD-9C9B-EC0277BF3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B1517"/>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paragraph" w:styleId="Web">
    <w:name w:val="Normal (Web)"/>
    <w:basedOn w:val="a"/>
    <w:uiPriority w:val="99"/>
    <w:semiHidden/>
    <w:unhideWhenUsed/>
    <w:rsid w:val="00FB6C8D"/>
    <w:pPr>
      <w:widowControl/>
      <w:spacing w:before="100" w:beforeAutospacing="1" w:after="100" w:afterAutospacing="1"/>
      <w:jc w:val="left"/>
    </w:pPr>
    <w:rPr>
      <w:rFonts w:ascii="ＭＳ Ｐゴシック" w:eastAsia="ＭＳ Ｐゴシック" w:hAnsi="ＭＳ Ｐゴシック" w:cs="ＭＳ Ｐゴシック"/>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rtlCol="0" anchor="ctr"/>
      <a:lstStyle/>
      <a:style>
        <a:lnRef idx="2">
          <a:schemeClr val="accent1">
            <a:shade val="15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LpfVWr+6b0c9bdBMTvmIXZpQrw==">CgMxLjA4AHIhMTFHaUR4d0drMGdmeWt1cnN5cGUxRllrYnZhcDJFeDZa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250</Words>
  <Characters>1430</Characters>
  <Application>Microsoft Office Word</Application>
  <DocSecurity>0</DocSecurity>
  <Lines>11</Lines>
  <Paragraphs>3</Paragraphs>
  <ScaleCrop>false</ScaleCrop>
  <Company/>
  <LinksUpToDate>false</LinksUpToDate>
  <CharactersWithSpaces>1677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3</cp:revision>
  <dcterms:created xsi:type="dcterms:W3CDTF">2025-04-22T07:37:00Z</dcterms:created>
  <dcterms:modified xsi:type="dcterms:W3CDTF">2025-05-07T08:58:00Z</dcterms:modified>
</cp:coreProperties>
</file>