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5E6448" w14:textId="77777777" w:rsidR="00181DA6"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color w:val="000000"/>
          <w:sz w:val="36"/>
          <w:szCs w:val="36"/>
        </w:rPr>
      </w:pPr>
      <w:r>
        <w:rPr>
          <w:rFonts w:ascii="メイリオ" w:eastAsia="メイリオ" w:hAnsi="メイリオ" w:cs="メイリオ"/>
          <w:b/>
          <w:color w:val="000000"/>
          <w:sz w:val="36"/>
          <w:szCs w:val="36"/>
        </w:rPr>
        <w:t xml:space="preserve">PRESS RELEASE　　　　　　　　　</w:t>
      </w:r>
      <w:r>
        <w:rPr>
          <w:noProof/>
        </w:rPr>
        <w:drawing>
          <wp:anchor distT="0" distB="0" distL="114300" distR="114300" simplePos="0" relativeHeight="251658240" behindDoc="0" locked="0" layoutInCell="1" hidden="0" allowOverlap="1" wp14:anchorId="40E948C2" wp14:editId="50992061">
            <wp:simplePos x="0" y="0"/>
            <wp:positionH relativeFrom="column">
              <wp:posOffset>4221479</wp:posOffset>
            </wp:positionH>
            <wp:positionV relativeFrom="paragraph">
              <wp:posOffset>33020</wp:posOffset>
            </wp:positionV>
            <wp:extent cx="1952625" cy="276225"/>
            <wp:effectExtent l="0" t="0" r="0" b="0"/>
            <wp:wrapSquare wrapText="bothSides" distT="0" distB="0" distL="114300" distR="114300"/>
            <wp:docPr id="2119983996"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7"/>
                    <a:srcRect/>
                    <a:stretch>
                      <a:fillRect/>
                    </a:stretch>
                  </pic:blipFill>
                  <pic:spPr>
                    <a:xfrm>
                      <a:off x="0" y="0"/>
                      <a:ext cx="1952625" cy="276225"/>
                    </a:xfrm>
                    <a:prstGeom prst="rect">
                      <a:avLst/>
                    </a:prstGeom>
                    <a:ln/>
                  </pic:spPr>
                </pic:pic>
              </a:graphicData>
            </a:graphic>
          </wp:anchor>
        </w:drawing>
      </w:r>
    </w:p>
    <w:p w14:paraId="2D39FB98" w14:textId="77777777" w:rsidR="00181DA6" w:rsidRDefault="00000000">
      <w:pPr>
        <w:spacing w:line="209" w:lineRule="auto"/>
        <w:ind w:right="840"/>
        <w:rPr>
          <w:rFonts w:ascii="メイリオ" w:eastAsia="メイリオ" w:hAnsi="メイリオ" w:cs="メイリオ"/>
        </w:rPr>
      </w:pPr>
      <w:r>
        <w:rPr>
          <w:noProof/>
        </w:rPr>
        <mc:AlternateContent>
          <mc:Choice Requires="wps">
            <w:drawing>
              <wp:anchor distT="0" distB="0" distL="114300" distR="114300" simplePos="0" relativeHeight="251659264" behindDoc="0" locked="0" layoutInCell="1" hidden="0" allowOverlap="1" wp14:anchorId="1D7C0447" wp14:editId="39BCE5DE">
                <wp:simplePos x="0" y="0"/>
                <wp:positionH relativeFrom="column">
                  <wp:posOffset>12701</wp:posOffset>
                </wp:positionH>
                <wp:positionV relativeFrom="paragraph">
                  <wp:posOffset>0</wp:posOffset>
                </wp:positionV>
                <wp:extent cx="6315075" cy="187960"/>
                <wp:effectExtent l="0" t="0" r="0" b="0"/>
                <wp:wrapNone/>
                <wp:docPr id="2119983987" name="正方形/長方形 2119983987"/>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0B12CDE3" w14:textId="77777777" w:rsidR="00181DA6" w:rsidRDefault="00181DA6">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1D7C0447" id="正方形/長方形 2119983987" o:spid="_x0000_s1026" style="position:absolute;left:0;text-align:left;margin-left:1pt;margin-top:0;width:497.25pt;height:14.8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" fillcolor="black [3200]">
                <v:stroke startarrowwidth="narrow" startarrowlength="short" endarrowwidth="narrow" endarrowlength="short"/>
                <v:textbox inset="2.53958mm,2.53958mm,2.53958mm,2.53958mm">
                  <w:txbxContent>
                    <w:p w14:paraId="0B12CDE3" w14:textId="77777777" w:rsidR="00181DA6" w:rsidRDefault="00181DA6">
                      <w:pPr>
                        <w:jc w:val="left"/>
                        <w:textDirection w:val="btLr"/>
                      </w:pPr>
                    </w:p>
                  </w:txbxContent>
                </v:textbox>
              </v:rect>
            </w:pict>
          </mc:Fallback>
        </mc:AlternateContent>
      </w:r>
    </w:p>
    <w:p w14:paraId="2475BD1A" w14:textId="77777777" w:rsidR="00181DA6" w:rsidRDefault="00000000">
      <w:pPr>
        <w:spacing w:line="209" w:lineRule="auto"/>
        <w:jc w:val="left"/>
        <w:rPr>
          <w:rFonts w:ascii="メイリオ" w:eastAsia="メイリオ" w:hAnsi="メイリオ" w:cs="メイリオ"/>
        </w:rPr>
      </w:pPr>
      <w:r>
        <w:rPr>
          <w:rFonts w:ascii="メイリオ" w:eastAsia="メイリオ" w:hAnsi="メイリオ" w:cs="メイリオ"/>
        </w:rPr>
        <w:t xml:space="preserve">報道関係者各位　　　　　　  　　　　　　　　　　　　　　　　　　　　　　   </w:t>
      </w:r>
      <w:r>
        <w:rPr>
          <w:rFonts w:ascii="メイリオ" w:eastAsia="メイリオ" w:hAnsi="メイリオ" w:cs="メイリオ"/>
          <w:sz w:val="20"/>
          <w:szCs w:val="20"/>
        </w:rPr>
        <w:t>2024年10月31日</w:t>
      </w:r>
    </w:p>
    <w:p w14:paraId="53E461D7" w14:textId="77777777" w:rsidR="00181DA6" w:rsidRDefault="00000000">
      <w:pPr>
        <w:pBdr>
          <w:top w:val="single" w:sz="4" w:space="1" w:color="000000"/>
          <w:left w:val="nil"/>
          <w:bottom w:val="single" w:sz="4" w:space="1" w:color="000000"/>
          <w:right w:val="nil"/>
          <w:between w:val="nil"/>
        </w:pBdr>
        <w:rPr>
          <w:rFonts w:ascii="メイリオ" w:eastAsia="メイリオ" w:hAnsi="メイリオ" w:cs="メイリオ"/>
          <w:b/>
          <w:sz w:val="30"/>
          <w:szCs w:val="30"/>
          <w:highlight w:val="white"/>
        </w:rPr>
      </w:pPr>
      <w:bookmarkStart w:id="0" w:name="_heading=h.1fob9te" w:colFirst="0" w:colLast="0"/>
      <w:bookmarkEnd w:id="0"/>
      <w:r>
        <w:rPr>
          <w:rFonts w:ascii="メイリオ" w:eastAsia="メイリオ" w:hAnsi="メイリオ" w:cs="メイリオ"/>
          <w:b/>
          <w:sz w:val="30"/>
          <w:szCs w:val="30"/>
          <w:highlight w:val="white"/>
        </w:rPr>
        <w:t>DMM GAMES『ガールズクリエイション -少女藝術綺譚-』毎日100連ガチャと豪華報酬チャンス！1stアニバーサリーキャンペーン開催&amp;新コンテンツ「インスピレーション」「リサーチクエスト」追加！</w:t>
      </w:r>
    </w:p>
    <w:p w14:paraId="7B8A554F" w14:textId="77777777" w:rsidR="00181DA6" w:rsidRDefault="00000000">
      <w:pPr>
        <w:pBdr>
          <w:top w:val="single" w:sz="4" w:space="1" w:color="000000"/>
          <w:left w:val="nil"/>
          <w:bottom w:val="single" w:sz="4" w:space="1" w:color="000000"/>
          <w:right w:val="nil"/>
          <w:between w:val="nil"/>
        </w:pBdr>
        <w:rPr>
          <w:rFonts w:ascii="メイリオ" w:eastAsia="メイリオ" w:hAnsi="メイリオ" w:cs="メイリオ"/>
          <w:b/>
          <w:color w:val="999999"/>
          <w:sz w:val="24"/>
          <w:highlight w:val="white"/>
        </w:rPr>
      </w:pPr>
      <w:bookmarkStart w:id="1" w:name="_heading=h.1sneh2hs2xnx" w:colFirst="0" w:colLast="0"/>
      <w:bookmarkEnd w:id="1"/>
      <w:r>
        <w:rPr>
          <w:rFonts w:ascii="メイリオ" w:eastAsia="メイリオ" w:hAnsi="メイリオ" w:cs="メイリオ"/>
          <w:b/>
          <w:color w:val="999999"/>
          <w:sz w:val="24"/>
          <w:highlight w:val="white"/>
        </w:rPr>
        <w:t>〜アルテ★5スタイル【祝宴のルージュ】とゴッホ★5スタイル【黒き羽、金の麦】が新登場のピックアップガチャ&amp;新登場のメモリーが獲得できるイベントも開催！〜</w:t>
      </w:r>
    </w:p>
    <w:p w14:paraId="04F7C099" w14:textId="77777777" w:rsidR="00181DA6" w:rsidRDefault="00000000">
      <w:pPr>
        <w:widowControl/>
        <w:jc w:val="left"/>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合同会社EXNOA（本社：東京都港区、CEO：村中 悠介、URL：</w:t>
      </w:r>
      <w:hyperlink r:id="rId8">
        <w:r>
          <w:rPr>
            <w:rFonts w:ascii="メイリオ" w:eastAsia="メイリオ" w:hAnsi="メイリオ" w:cs="メイリオ"/>
            <w:color w:val="0563C1"/>
            <w:sz w:val="20"/>
            <w:szCs w:val="20"/>
            <w:u w:val="single"/>
          </w:rPr>
          <w:t>https://games.dmm.com/</w:t>
        </w:r>
      </w:hyperlink>
      <w:r>
        <w:rPr>
          <w:rFonts w:ascii="メイリオ" w:eastAsia="メイリオ" w:hAnsi="メイリオ" w:cs="メイリオ"/>
          <w:color w:val="000000"/>
          <w:sz w:val="20"/>
          <w:szCs w:val="20"/>
        </w:rPr>
        <w:t>）が運営するDMM GAMESにおいて、「クリエイティブチーム くまさん」第4弾作品となる『ガールズクリエイション -少女藝術綺譚-』（以下、『ガールズクリエイション』）にて、「1stアニバーサリーキャンペーン」とイベント「親愛なる館長へ」を開催いたしました。また、</w:t>
      </w:r>
      <w:r>
        <w:rPr>
          <w:rFonts w:ascii="メイリオ" w:eastAsia="メイリオ" w:hAnsi="メイリオ" w:cs="メイリオ"/>
          <w:sz w:val="20"/>
          <w:szCs w:val="20"/>
        </w:rPr>
        <w:t>アルテ★5スタイル【祝宴のルージュ】とゴッホ★5スタイル【黒き羽、金の麦】が新登場のピックアップガチャの開催や新コンテンツ「インスピレーション」および「リサーチクエスト」の追加</w:t>
      </w:r>
      <w:r>
        <w:rPr>
          <w:rFonts w:ascii="メイリオ" w:eastAsia="メイリオ" w:hAnsi="メイリオ" w:cs="メイリオ"/>
          <w:color w:val="000000"/>
          <w:sz w:val="20"/>
          <w:szCs w:val="20"/>
        </w:rPr>
        <w:t>もお知らせいたします。</w:t>
      </w:r>
    </w:p>
    <w:p w14:paraId="2FA45BAA" w14:textId="77777777" w:rsidR="00181DA6" w:rsidRDefault="00000000">
      <w:pPr>
        <w:jc w:val="left"/>
        <w:rPr>
          <w:rFonts w:ascii="メイリオ" w:eastAsia="メイリオ" w:hAnsi="メイリオ" w:cs="メイリオ"/>
          <w:sz w:val="20"/>
          <w:szCs w:val="20"/>
        </w:rPr>
      </w:pPr>
      <w:r>
        <w:rPr>
          <w:rFonts w:ascii="メイリオ" w:eastAsia="メイリオ" w:hAnsi="メイリオ" w:cs="メイリオ"/>
          <w:b/>
          <w:noProof/>
          <w:sz w:val="20"/>
          <w:szCs w:val="20"/>
        </w:rPr>
        <w:drawing>
          <wp:inline distT="0" distB="0" distL="0" distR="0" wp14:anchorId="1ECB59D4" wp14:editId="7A41EE3B">
            <wp:extent cx="6100367" cy="3200810"/>
            <wp:effectExtent l="0" t="0" r="0" b="0"/>
            <wp:docPr id="2119983990"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9"/>
                    <a:srcRect/>
                    <a:stretch>
                      <a:fillRect/>
                    </a:stretch>
                  </pic:blipFill>
                  <pic:spPr>
                    <a:xfrm>
                      <a:off x="0" y="0"/>
                      <a:ext cx="6100367" cy="3200810"/>
                    </a:xfrm>
                    <a:prstGeom prst="rect">
                      <a:avLst/>
                    </a:prstGeom>
                    <a:ln/>
                  </pic:spPr>
                </pic:pic>
              </a:graphicData>
            </a:graphic>
          </wp:inline>
        </w:drawing>
      </w:r>
    </w:p>
    <w:p w14:paraId="4F5D576F"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■公式サイト：</w:t>
      </w:r>
      <w:hyperlink r:id="rId10">
        <w:r>
          <w:rPr>
            <w:rFonts w:ascii="メイリオ" w:eastAsia="メイリオ" w:hAnsi="メイリオ" w:cs="メイリオ"/>
            <w:color w:val="1155CC"/>
            <w:sz w:val="20"/>
            <w:szCs w:val="20"/>
            <w:u w:val="single"/>
          </w:rPr>
          <w:t>https://girlscreation.com</w:t>
        </w:r>
      </w:hyperlink>
    </w:p>
    <w:p w14:paraId="4AF00C86"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 xml:space="preserve">■公式X： </w:t>
      </w:r>
      <w:hyperlink r:id="rId11">
        <w:r>
          <w:rPr>
            <w:rFonts w:ascii="メイリオ" w:eastAsia="メイリオ" w:hAnsi="メイリオ" w:cs="メイリオ"/>
            <w:color w:val="1155CC"/>
            <w:sz w:val="20"/>
            <w:szCs w:val="20"/>
            <w:u w:val="single"/>
          </w:rPr>
          <w:t>https://x.com/girlscreationPR</w:t>
        </w:r>
      </w:hyperlink>
    </w:p>
    <w:p w14:paraId="761D4A4A" w14:textId="77777777" w:rsidR="00181DA6" w:rsidRDefault="00181DA6">
      <w:pPr>
        <w:spacing w:line="208" w:lineRule="auto"/>
        <w:jc w:val="left"/>
        <w:rPr>
          <w:rFonts w:ascii="メイリオ" w:eastAsia="メイリオ" w:hAnsi="メイリオ" w:cs="メイリオ"/>
          <w:sz w:val="20"/>
          <w:szCs w:val="20"/>
        </w:rPr>
      </w:pPr>
    </w:p>
    <w:p w14:paraId="5CB80260"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b/>
          <w:sz w:val="20"/>
          <w:szCs w:val="20"/>
          <w:u w:val="single"/>
        </w:rPr>
        <w:t>■「1stアニバーサリーキャンペーン」開催！</w:t>
      </w:r>
    </w:p>
    <w:p w14:paraId="1A4002B5"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0" distB="0" distL="0" distR="0" wp14:anchorId="4E5D53EE" wp14:editId="6D69AD19">
            <wp:extent cx="3201918" cy="1856519"/>
            <wp:effectExtent l="0" t="0" r="0" b="0"/>
            <wp:docPr id="211998398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3201918" cy="1856519"/>
                    </a:xfrm>
                    <a:prstGeom prst="rect">
                      <a:avLst/>
                    </a:prstGeom>
                    <a:ln/>
                  </pic:spPr>
                </pic:pic>
              </a:graphicData>
            </a:graphic>
          </wp:inline>
        </w:drawing>
      </w:r>
    </w:p>
    <w:p w14:paraId="24B48776" w14:textId="77777777" w:rsidR="00181DA6" w:rsidRDefault="00000000">
      <w:pPr>
        <w:spacing w:line="208" w:lineRule="auto"/>
        <w:jc w:val="left"/>
        <w:rPr>
          <w:rFonts w:ascii="メイリオ" w:eastAsia="メイリオ" w:hAnsi="メイリオ" w:cs="メイリオ"/>
          <w:sz w:val="20"/>
          <w:szCs w:val="20"/>
          <w:lang w:eastAsia="zh-TW"/>
        </w:rPr>
      </w:pPr>
      <w:r>
        <w:rPr>
          <w:rFonts w:ascii="メイリオ" w:eastAsia="メイリオ" w:hAnsi="メイリオ" w:cs="メイリオ"/>
          <w:b/>
          <w:sz w:val="20"/>
          <w:szCs w:val="20"/>
          <w:lang w:eastAsia="zh-TW"/>
        </w:rPr>
        <w:t>開催期間：2024年10月31日(木) 16:00〜2024年11月20日(水) 12:59</w:t>
      </w:r>
    </w:p>
    <w:p w14:paraId="3CBD8C10"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サービス開始から1周年を記念した「1stアニバーサリーキャンペーン」を開催いたしました。</w:t>
      </w:r>
    </w:p>
    <w:p w14:paraId="4EB3259E" w14:textId="77777777" w:rsidR="00181DA6" w:rsidRDefault="00181DA6">
      <w:pPr>
        <w:spacing w:line="208" w:lineRule="auto"/>
        <w:jc w:val="left"/>
        <w:rPr>
          <w:rFonts w:ascii="メイリオ" w:eastAsia="メイリオ" w:hAnsi="メイリオ" w:cs="メイリオ"/>
          <w:sz w:val="20"/>
          <w:szCs w:val="20"/>
        </w:rPr>
      </w:pPr>
    </w:p>
    <w:p w14:paraId="49B6F624"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毎日豪華報酬や100連ガチャが当選するチャンスがあるログインボーナスや、記念メモリー他、様々な報酬が獲得できるミッションに挑戦可能となっております。</w:t>
      </w:r>
    </w:p>
    <w:p w14:paraId="0B0D9175"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その他にも、期間限定のガチャやショップ販売など盛りだくさんで実施しております。</w:t>
      </w:r>
    </w:p>
    <w:p w14:paraId="2291E8D5" w14:textId="77777777" w:rsidR="00181DA6" w:rsidRDefault="00181DA6">
      <w:pPr>
        <w:spacing w:line="208" w:lineRule="auto"/>
        <w:jc w:val="left"/>
        <w:rPr>
          <w:rFonts w:ascii="メイリオ" w:eastAsia="メイリオ" w:hAnsi="メイリオ" w:cs="メイリオ"/>
          <w:sz w:val="20"/>
          <w:szCs w:val="20"/>
        </w:rPr>
      </w:pPr>
    </w:p>
    <w:p w14:paraId="529DF71D" w14:textId="77777777" w:rsidR="00181DA6" w:rsidRDefault="00000000">
      <w:pPr>
        <w:spacing w:line="208" w:lineRule="auto"/>
        <w:jc w:val="left"/>
        <w:rPr>
          <w:rFonts w:ascii="メイリオ" w:eastAsia="メイリオ" w:hAnsi="メイリオ" w:cs="メイリオ"/>
          <w:b/>
          <w:sz w:val="20"/>
          <w:szCs w:val="20"/>
          <w:u w:val="single"/>
        </w:rPr>
      </w:pPr>
      <w:r>
        <w:rPr>
          <w:rFonts w:ascii="メイリオ" w:eastAsia="メイリオ" w:hAnsi="メイリオ" w:cs="メイリオ"/>
          <w:b/>
          <w:sz w:val="20"/>
          <w:szCs w:val="20"/>
          <w:u w:val="single"/>
        </w:rPr>
        <w:t>■イベント「親愛なる館長へ」開催！</w:t>
      </w:r>
    </w:p>
    <w:p w14:paraId="111DF52B" w14:textId="77777777" w:rsidR="00181DA6" w:rsidRDefault="00000000">
      <w:pPr>
        <w:spacing w:line="208" w:lineRule="auto"/>
        <w:jc w:val="left"/>
        <w:rPr>
          <w:rFonts w:ascii="メイリオ" w:eastAsia="メイリオ" w:hAnsi="メイリオ" w:cs="メイリオ"/>
          <w:b/>
          <w:sz w:val="20"/>
          <w:szCs w:val="20"/>
          <w:u w:val="single"/>
        </w:rPr>
      </w:pPr>
      <w:r w:rsidRPr="00BF6CE8">
        <w:rPr>
          <w:rFonts w:ascii="メイリオ" w:eastAsia="メイリオ" w:hAnsi="メイリオ" w:cs="メイリオ"/>
          <w:b/>
          <w:noProof/>
          <w:sz w:val="20"/>
          <w:szCs w:val="20"/>
        </w:rPr>
        <w:drawing>
          <wp:inline distT="0" distB="0" distL="0" distR="0" wp14:anchorId="0A22778B" wp14:editId="6750D2DB">
            <wp:extent cx="3216246" cy="1864827"/>
            <wp:effectExtent l="0" t="0" r="0" b="0"/>
            <wp:docPr id="211998399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3"/>
                    <a:srcRect/>
                    <a:stretch>
                      <a:fillRect/>
                    </a:stretch>
                  </pic:blipFill>
                  <pic:spPr>
                    <a:xfrm>
                      <a:off x="0" y="0"/>
                      <a:ext cx="3216246" cy="1864827"/>
                    </a:xfrm>
                    <a:prstGeom prst="rect">
                      <a:avLst/>
                    </a:prstGeom>
                    <a:ln/>
                  </pic:spPr>
                </pic:pic>
              </a:graphicData>
            </a:graphic>
          </wp:inline>
        </w:drawing>
      </w:r>
    </w:p>
    <w:p w14:paraId="45534019" w14:textId="77777777" w:rsidR="00181DA6" w:rsidRDefault="00000000">
      <w:pPr>
        <w:spacing w:line="208" w:lineRule="auto"/>
        <w:jc w:val="left"/>
        <w:rPr>
          <w:rFonts w:ascii="メイリオ" w:eastAsia="メイリオ" w:hAnsi="メイリオ" w:cs="メイリオ"/>
          <w:sz w:val="20"/>
          <w:szCs w:val="20"/>
          <w:lang w:eastAsia="zh-TW"/>
        </w:rPr>
      </w:pPr>
      <w:r>
        <w:rPr>
          <w:rFonts w:ascii="メイリオ" w:eastAsia="メイリオ" w:hAnsi="メイリオ" w:cs="メイリオ"/>
          <w:b/>
          <w:sz w:val="20"/>
          <w:szCs w:val="20"/>
          <w:lang w:eastAsia="zh-TW"/>
        </w:rPr>
        <w:t>開催期間：2024年10月31日(木) 16:00〜2024年11月10日(日) 12:59</w:t>
      </w:r>
    </w:p>
    <w:p w14:paraId="25CED1E1"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イベント「親愛なる館長へ」を開催いたしました。</w:t>
      </w:r>
    </w:p>
    <w:p w14:paraId="0A567391" w14:textId="77777777" w:rsidR="00181DA6" w:rsidRDefault="00181DA6">
      <w:pPr>
        <w:spacing w:line="208" w:lineRule="auto"/>
        <w:jc w:val="left"/>
        <w:rPr>
          <w:rFonts w:ascii="メイリオ" w:eastAsia="メイリオ" w:hAnsi="メイリオ" w:cs="メイリオ"/>
          <w:sz w:val="20"/>
          <w:szCs w:val="20"/>
        </w:rPr>
      </w:pPr>
    </w:p>
    <w:p w14:paraId="319C3873"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期間中解放されるイベント限定ステージをクリアするとイベント専用アイテムを獲得できます。</w:t>
      </w:r>
    </w:p>
    <w:p w14:paraId="512E6526"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獲得したイベント専用アイテムは、本イベントのボックスガチャにて使用することで様々な報酬を獲得することができます。</w:t>
      </w:r>
    </w:p>
    <w:p w14:paraId="7BEB46AE" w14:textId="77777777" w:rsidR="00181DA6" w:rsidRDefault="00181DA6">
      <w:pPr>
        <w:spacing w:line="208" w:lineRule="auto"/>
        <w:jc w:val="left"/>
        <w:rPr>
          <w:rFonts w:ascii="メイリオ" w:eastAsia="メイリオ" w:hAnsi="メイリオ" w:cs="メイリオ"/>
          <w:sz w:val="20"/>
          <w:szCs w:val="20"/>
        </w:rPr>
      </w:pPr>
    </w:p>
    <w:p w14:paraId="0C038649"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また、特定のバトルステージをクリアしてもらえる「ストーリーキー【親愛なる館長へ】」で、</w:t>
      </w:r>
    </w:p>
    <w:p w14:paraId="7E4368C5"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イベントストーリーを解放していきましょう！</w:t>
      </w:r>
    </w:p>
    <w:p w14:paraId="7B174DFD" w14:textId="77777777" w:rsidR="00181DA6" w:rsidRDefault="00181DA6">
      <w:pPr>
        <w:spacing w:line="208" w:lineRule="auto"/>
        <w:jc w:val="left"/>
        <w:rPr>
          <w:rFonts w:ascii="メイリオ" w:eastAsia="メイリオ" w:hAnsi="メイリオ" w:cs="メイリオ"/>
          <w:b/>
          <w:sz w:val="20"/>
          <w:szCs w:val="20"/>
        </w:rPr>
      </w:pPr>
    </w:p>
    <w:p w14:paraId="4817F000" w14:textId="77777777" w:rsidR="00181DA6" w:rsidRDefault="00000000">
      <w:pPr>
        <w:spacing w:line="208" w:lineRule="auto"/>
        <w:jc w:val="left"/>
        <w:rPr>
          <w:rFonts w:ascii="メイリオ" w:eastAsia="メイリオ" w:hAnsi="メイリオ" w:cs="メイリオ"/>
          <w:b/>
          <w:sz w:val="20"/>
          <w:szCs w:val="20"/>
        </w:rPr>
      </w:pPr>
      <w:r>
        <w:rPr>
          <w:rFonts w:ascii="メイリオ" w:eastAsia="メイリオ" w:hAnsi="メイリオ" w:cs="メイリオ"/>
          <w:b/>
          <w:sz w:val="20"/>
          <w:szCs w:val="20"/>
        </w:rPr>
        <w:t>＜イベントあらすじ＞</w:t>
      </w:r>
    </w:p>
    <w:p w14:paraId="595F0B09"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アテネス最大の祭りの季節到来！</w:t>
      </w:r>
    </w:p>
    <w:p w14:paraId="2E374CB6"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アルテは多忙な館長のために</w:t>
      </w:r>
    </w:p>
    <w:p w14:paraId="1A869FF0"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サプライズパーティーを企画する！？</w:t>
      </w:r>
    </w:p>
    <w:p w14:paraId="39B2680B" w14:textId="77777777" w:rsidR="00181DA6" w:rsidRDefault="00181DA6">
      <w:pPr>
        <w:spacing w:line="208" w:lineRule="auto"/>
        <w:jc w:val="left"/>
        <w:rPr>
          <w:rFonts w:ascii="メイリオ" w:eastAsia="メイリオ" w:hAnsi="メイリオ" w:cs="メイリオ"/>
          <w:sz w:val="20"/>
          <w:szCs w:val="20"/>
        </w:rPr>
      </w:pPr>
    </w:p>
    <w:p w14:paraId="0C4E4E22" w14:textId="77777777" w:rsidR="00181DA6" w:rsidRDefault="00000000">
      <w:pPr>
        <w:spacing w:line="208" w:lineRule="auto"/>
        <w:jc w:val="left"/>
        <w:rPr>
          <w:rFonts w:ascii="メイリオ" w:eastAsia="メイリオ" w:hAnsi="メイリオ" w:cs="メイリオ"/>
          <w:b/>
          <w:sz w:val="20"/>
          <w:szCs w:val="20"/>
        </w:rPr>
      </w:pPr>
      <w:r>
        <w:rPr>
          <w:rFonts w:ascii="メイリオ" w:eastAsia="メイリオ" w:hAnsi="メイリオ" w:cs="メイリオ"/>
          <w:b/>
          <w:sz w:val="20"/>
          <w:szCs w:val="20"/>
        </w:rPr>
        <w:t>＜イベントの目玉報酬「メモリー」＞</w:t>
      </w:r>
    </w:p>
    <w:p w14:paraId="3318238D"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0" distB="0" distL="0" distR="0" wp14:anchorId="22B600B7" wp14:editId="3B462833">
            <wp:extent cx="3220227" cy="1812206"/>
            <wp:effectExtent l="0" t="0" r="0" b="0"/>
            <wp:docPr id="211998399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
                    <a:srcRect/>
                    <a:stretch>
                      <a:fillRect/>
                    </a:stretch>
                  </pic:blipFill>
                  <pic:spPr>
                    <a:xfrm>
                      <a:off x="0" y="0"/>
                      <a:ext cx="3220227" cy="1812206"/>
                    </a:xfrm>
                    <a:prstGeom prst="rect">
                      <a:avLst/>
                    </a:prstGeom>
                    <a:ln/>
                  </pic:spPr>
                </pic:pic>
              </a:graphicData>
            </a:graphic>
          </wp:inline>
        </w:drawing>
      </w:r>
    </w:p>
    <w:p w14:paraId="4018B0B7"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イベントの目玉報酬として、メモリー「貴方のためのパーティー」を獲得することができます。</w:t>
      </w:r>
    </w:p>
    <w:p w14:paraId="0E4023D1"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メモリーは強化段階があり、同じメモリーを獲得することで強化段階をアップできます。</w:t>
      </w:r>
    </w:p>
    <w:p w14:paraId="4DAAB967" w14:textId="77777777" w:rsidR="00181DA6" w:rsidRDefault="00181DA6">
      <w:pPr>
        <w:spacing w:line="208" w:lineRule="auto"/>
        <w:jc w:val="left"/>
        <w:rPr>
          <w:rFonts w:ascii="メイリオ" w:eastAsia="メイリオ" w:hAnsi="メイリオ" w:cs="メイリオ"/>
          <w:sz w:val="20"/>
          <w:szCs w:val="20"/>
        </w:rPr>
      </w:pPr>
    </w:p>
    <w:p w14:paraId="29979244"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同メモリー4つすべてを獲得し、強化段階MAXまで強化しましょう！</w:t>
      </w:r>
    </w:p>
    <w:p w14:paraId="36D2F91F" w14:textId="77777777" w:rsidR="00181DA6" w:rsidRDefault="00181DA6">
      <w:pPr>
        <w:spacing w:line="208" w:lineRule="auto"/>
        <w:jc w:val="left"/>
        <w:rPr>
          <w:rFonts w:ascii="メイリオ" w:eastAsia="メイリオ" w:hAnsi="メイリオ" w:cs="メイリオ"/>
          <w:sz w:val="20"/>
          <w:szCs w:val="20"/>
        </w:rPr>
      </w:pPr>
    </w:p>
    <w:p w14:paraId="56ABD980" w14:textId="77777777" w:rsidR="00181DA6" w:rsidRDefault="00000000">
      <w:pPr>
        <w:spacing w:line="208" w:lineRule="auto"/>
        <w:jc w:val="left"/>
        <w:rPr>
          <w:rFonts w:ascii="メイリオ" w:eastAsia="メイリオ" w:hAnsi="メイリオ" w:cs="メイリオ"/>
          <w:b/>
          <w:sz w:val="20"/>
          <w:szCs w:val="20"/>
          <w:u w:val="single"/>
        </w:rPr>
      </w:pPr>
      <w:r>
        <w:rPr>
          <w:rFonts w:ascii="メイリオ" w:eastAsia="メイリオ" w:hAnsi="メイリオ" w:cs="メイリオ"/>
          <w:b/>
          <w:sz w:val="20"/>
          <w:szCs w:val="20"/>
          <w:u w:val="single"/>
        </w:rPr>
        <w:t>■「親愛なる館長へピックアップガチャ」</w:t>
      </w:r>
    </w:p>
    <w:p w14:paraId="19C3E908"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0D80FD74" wp14:editId="28880536">
            <wp:extent cx="3216593" cy="1869329"/>
            <wp:effectExtent l="0" t="0" r="0" b="0"/>
            <wp:docPr id="211998399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5"/>
                    <a:srcRect/>
                    <a:stretch>
                      <a:fillRect/>
                    </a:stretch>
                  </pic:blipFill>
                  <pic:spPr>
                    <a:xfrm>
                      <a:off x="0" y="0"/>
                      <a:ext cx="3216593" cy="1869329"/>
                    </a:xfrm>
                    <a:prstGeom prst="rect">
                      <a:avLst/>
                    </a:prstGeom>
                    <a:ln/>
                  </pic:spPr>
                </pic:pic>
              </a:graphicData>
            </a:graphic>
          </wp:inline>
        </w:drawing>
      </w:r>
    </w:p>
    <w:p w14:paraId="0BCF901B" w14:textId="77777777" w:rsidR="00181DA6" w:rsidRDefault="00000000">
      <w:pPr>
        <w:spacing w:line="208" w:lineRule="auto"/>
        <w:jc w:val="left"/>
        <w:rPr>
          <w:rFonts w:ascii="メイリオ" w:eastAsia="メイリオ" w:hAnsi="メイリオ" w:cs="メイリオ"/>
          <w:b/>
          <w:sz w:val="20"/>
          <w:szCs w:val="20"/>
          <w:lang w:eastAsia="zh-TW"/>
        </w:rPr>
      </w:pPr>
      <w:r>
        <w:rPr>
          <w:rFonts w:ascii="メイリオ" w:eastAsia="メイリオ" w:hAnsi="メイリオ" w:cs="メイリオ"/>
          <w:b/>
          <w:sz w:val="20"/>
          <w:szCs w:val="20"/>
          <w:lang w:eastAsia="zh-TW"/>
        </w:rPr>
        <w:t>開催期間：2024年10月31日(木) 16:00〜2024年11月10日(日) 12:59</w:t>
      </w:r>
    </w:p>
    <w:p w14:paraId="34D81820" w14:textId="77777777" w:rsidR="00181DA6" w:rsidRDefault="00000000">
      <w:pPr>
        <w:spacing w:line="208" w:lineRule="auto"/>
        <w:jc w:val="left"/>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イベント「親愛なる館長へ」の攻略に役立つスタイルがピックアップされた</w:t>
      </w:r>
    </w:p>
    <w:p w14:paraId="612265EE" w14:textId="77777777" w:rsidR="00181DA6" w:rsidRDefault="00000000">
      <w:pPr>
        <w:spacing w:line="208" w:lineRule="auto"/>
        <w:jc w:val="left"/>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「親愛なる館長へピックアップガチャ」を期間限定で</w:t>
      </w:r>
      <w:r>
        <w:rPr>
          <w:rFonts w:ascii="メイリオ" w:eastAsia="メイリオ" w:hAnsi="メイリオ" w:cs="メイリオ"/>
          <w:sz w:val="20"/>
          <w:szCs w:val="20"/>
        </w:rPr>
        <w:t>開催</w:t>
      </w:r>
      <w:r>
        <w:rPr>
          <w:rFonts w:ascii="メイリオ" w:eastAsia="メイリオ" w:hAnsi="メイリオ" w:cs="メイリオ"/>
          <w:color w:val="000000"/>
          <w:sz w:val="20"/>
          <w:szCs w:val="20"/>
        </w:rPr>
        <w:t>いたします。</w:t>
      </w:r>
    </w:p>
    <w:p w14:paraId="7FAD4149" w14:textId="77777777" w:rsidR="00181DA6" w:rsidRDefault="00181DA6">
      <w:pPr>
        <w:spacing w:line="208" w:lineRule="auto"/>
        <w:jc w:val="left"/>
        <w:rPr>
          <w:rFonts w:ascii="メイリオ" w:eastAsia="メイリオ" w:hAnsi="メイリオ" w:cs="メイリオ"/>
          <w:sz w:val="20"/>
          <w:szCs w:val="20"/>
        </w:rPr>
      </w:pPr>
    </w:p>
    <w:p w14:paraId="34AE87F4" w14:textId="77777777" w:rsidR="00181DA6" w:rsidRDefault="00000000">
      <w:pPr>
        <w:spacing w:line="208" w:lineRule="auto"/>
        <w:jc w:val="left"/>
        <w:rPr>
          <w:rFonts w:ascii="メイリオ" w:eastAsia="メイリオ" w:hAnsi="メイリオ" w:cs="メイリオ"/>
          <w:b/>
          <w:sz w:val="20"/>
          <w:szCs w:val="20"/>
        </w:rPr>
      </w:pPr>
      <w:r>
        <w:rPr>
          <w:rFonts w:ascii="メイリオ" w:eastAsia="メイリオ" w:hAnsi="メイリオ" w:cs="メイリオ"/>
          <w:b/>
          <w:sz w:val="20"/>
          <w:szCs w:val="20"/>
        </w:rPr>
        <w:t>＜アルテ★5スタイル【祝宴のルージュ】＞</w:t>
      </w:r>
    </w:p>
    <w:p w14:paraId="26A26DFD"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053CB9B2" wp14:editId="05AC8350">
            <wp:extent cx="2357979" cy="2993565"/>
            <wp:effectExtent l="0" t="0" r="0" b="0"/>
            <wp:docPr id="2119983993" name="image8.png" descr="背景パターン&#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8.png" descr="背景パターン&#10;&#10;自動的に生成された説明"/>
                    <pic:cNvPicPr preferRelativeResize="0"/>
                  </pic:nvPicPr>
                  <pic:blipFill>
                    <a:blip r:embed="rId16"/>
                    <a:srcRect/>
                    <a:stretch>
                      <a:fillRect/>
                    </a:stretch>
                  </pic:blipFill>
                  <pic:spPr>
                    <a:xfrm>
                      <a:off x="0" y="0"/>
                      <a:ext cx="2357979" cy="2993565"/>
                    </a:xfrm>
                    <a:prstGeom prst="rect">
                      <a:avLst/>
                    </a:prstGeom>
                    <a:ln/>
                  </pic:spPr>
                </pic:pic>
              </a:graphicData>
            </a:graphic>
          </wp:inline>
        </w:drawing>
      </w:r>
    </w:p>
    <w:p w14:paraId="40624E4A" w14:textId="77777777" w:rsidR="00181DA6" w:rsidRDefault="00181DA6">
      <w:pPr>
        <w:spacing w:line="208" w:lineRule="auto"/>
        <w:jc w:val="left"/>
        <w:rPr>
          <w:rFonts w:ascii="メイリオ" w:eastAsia="メイリオ" w:hAnsi="メイリオ" w:cs="メイリオ"/>
          <w:sz w:val="20"/>
          <w:szCs w:val="20"/>
        </w:rPr>
      </w:pPr>
    </w:p>
    <w:p w14:paraId="16623C62" w14:textId="77777777" w:rsidR="00181DA6" w:rsidRDefault="00000000">
      <w:pPr>
        <w:spacing w:line="208" w:lineRule="auto"/>
        <w:jc w:val="left"/>
        <w:rPr>
          <w:rFonts w:ascii="メイリオ" w:eastAsia="メイリオ" w:hAnsi="メイリオ" w:cs="メイリオ"/>
          <w:b/>
          <w:sz w:val="20"/>
          <w:szCs w:val="20"/>
        </w:rPr>
      </w:pPr>
      <w:r>
        <w:rPr>
          <w:rFonts w:ascii="メイリオ" w:eastAsia="メイリオ" w:hAnsi="メイリオ" w:cs="メイリオ"/>
          <w:b/>
          <w:sz w:val="20"/>
          <w:szCs w:val="20"/>
        </w:rPr>
        <w:t>＜ゴッホ★5スタイル【黒き羽、金の麦】＞</w:t>
      </w:r>
    </w:p>
    <w:p w14:paraId="51B34ABA"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46363688" wp14:editId="28D6C82A">
            <wp:extent cx="2325489" cy="2952318"/>
            <wp:effectExtent l="0" t="0" r="0" b="0"/>
            <wp:docPr id="2119983995" name="image7.png" descr="ケーキ, 座る, 装飾, テーブル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7.png" descr="ケーキ, 座る, 装飾, テーブル が含まれている画像&#10;&#10;自動的に生成された説明"/>
                    <pic:cNvPicPr preferRelativeResize="0"/>
                  </pic:nvPicPr>
                  <pic:blipFill>
                    <a:blip r:embed="rId17"/>
                    <a:srcRect/>
                    <a:stretch>
                      <a:fillRect/>
                    </a:stretch>
                  </pic:blipFill>
                  <pic:spPr>
                    <a:xfrm>
                      <a:off x="0" y="0"/>
                      <a:ext cx="2325489" cy="2952318"/>
                    </a:xfrm>
                    <a:prstGeom prst="rect">
                      <a:avLst/>
                    </a:prstGeom>
                    <a:ln/>
                  </pic:spPr>
                </pic:pic>
              </a:graphicData>
            </a:graphic>
          </wp:inline>
        </w:drawing>
      </w:r>
    </w:p>
    <w:p w14:paraId="66469437" w14:textId="77777777" w:rsidR="00181DA6" w:rsidRDefault="00181DA6">
      <w:pPr>
        <w:widowControl/>
        <w:jc w:val="left"/>
        <w:rPr>
          <w:rFonts w:ascii="メイリオ" w:eastAsia="メイリオ" w:hAnsi="メイリオ" w:cs="メイリオ"/>
          <w:sz w:val="20"/>
          <w:szCs w:val="20"/>
        </w:rPr>
      </w:pPr>
    </w:p>
    <w:p w14:paraId="3CB0E93B" w14:textId="77777777" w:rsidR="00181DA6" w:rsidRDefault="00000000">
      <w:pPr>
        <w:spacing w:line="208" w:lineRule="auto"/>
        <w:jc w:val="left"/>
        <w:rPr>
          <w:rFonts w:ascii="メイリオ" w:eastAsia="メイリオ" w:hAnsi="メイリオ" w:cs="メイリオ"/>
          <w:b/>
          <w:sz w:val="20"/>
          <w:szCs w:val="20"/>
          <w:u w:val="single"/>
        </w:rPr>
      </w:pPr>
      <w:r>
        <w:rPr>
          <w:rFonts w:ascii="メイリオ" w:eastAsia="メイリオ" w:hAnsi="メイリオ" w:cs="メイリオ"/>
          <w:b/>
          <w:sz w:val="20"/>
          <w:szCs w:val="20"/>
          <w:u w:val="single"/>
        </w:rPr>
        <w:t>■新コンテンツ「インスピレーション」および「リサーチクエスト」追加</w:t>
      </w:r>
    </w:p>
    <w:p w14:paraId="69F061CF" w14:textId="77777777" w:rsidR="00181DA6" w:rsidRDefault="00000000">
      <w:pPr>
        <w:spacing w:line="208" w:lineRule="auto"/>
        <w:jc w:val="left"/>
        <w:rPr>
          <w:rFonts w:ascii="メイリオ" w:eastAsia="メイリオ" w:hAnsi="メイリオ" w:cs="メイリオ"/>
          <w:b/>
          <w:sz w:val="20"/>
          <w:szCs w:val="20"/>
          <w:u w:val="single"/>
        </w:rPr>
      </w:pPr>
      <w:r w:rsidRPr="00BF6CE8">
        <w:rPr>
          <w:rFonts w:ascii="メイリオ" w:eastAsia="メイリオ" w:hAnsi="メイリオ" w:cs="メイリオ"/>
          <w:b/>
          <w:noProof/>
          <w:sz w:val="20"/>
          <w:szCs w:val="20"/>
        </w:rPr>
        <w:drawing>
          <wp:inline distT="114300" distB="114300" distL="114300" distR="114300" wp14:anchorId="52C9B50B" wp14:editId="1F335345">
            <wp:extent cx="3178493" cy="1842081"/>
            <wp:effectExtent l="0" t="0" r="0" b="0"/>
            <wp:docPr id="2119983988"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8"/>
                    <a:srcRect/>
                    <a:stretch>
                      <a:fillRect/>
                    </a:stretch>
                  </pic:blipFill>
                  <pic:spPr>
                    <a:xfrm>
                      <a:off x="0" y="0"/>
                      <a:ext cx="3178493" cy="1842081"/>
                    </a:xfrm>
                    <a:prstGeom prst="rect">
                      <a:avLst/>
                    </a:prstGeom>
                    <a:ln/>
                  </pic:spPr>
                </pic:pic>
              </a:graphicData>
            </a:graphic>
          </wp:inline>
        </w:drawing>
      </w:r>
    </w:p>
    <w:p w14:paraId="45E5392F" w14:textId="77777777" w:rsidR="00181DA6"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新コンテンツ「インスピレーション」および「リサーチクエスト」を追加いたしました。</w:t>
      </w:r>
    </w:p>
    <w:p w14:paraId="05CFAB00" w14:textId="77777777" w:rsidR="00181DA6" w:rsidRDefault="00181DA6">
      <w:pPr>
        <w:widowControl/>
        <w:jc w:val="left"/>
        <w:rPr>
          <w:rFonts w:ascii="メイリオ" w:eastAsia="メイリオ" w:hAnsi="メイリオ" w:cs="メイリオ"/>
          <w:sz w:val="20"/>
          <w:szCs w:val="20"/>
        </w:rPr>
      </w:pPr>
    </w:p>
    <w:p w14:paraId="0ADFDA32" w14:textId="77777777" w:rsidR="00181DA6"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インスピレーションは、藝術家が装備することでパラメータが上昇する他、バトル中、装備したインスピレーションを使用し、特定の効果を発動させることが可能です。</w:t>
      </w:r>
    </w:p>
    <w:p w14:paraId="48C276AC" w14:textId="77777777" w:rsidR="00181DA6" w:rsidRDefault="00181DA6">
      <w:pPr>
        <w:widowControl/>
        <w:jc w:val="left"/>
        <w:rPr>
          <w:rFonts w:ascii="メイリオ" w:eastAsia="メイリオ" w:hAnsi="メイリオ" w:cs="メイリオ"/>
          <w:sz w:val="20"/>
          <w:szCs w:val="20"/>
        </w:rPr>
      </w:pPr>
    </w:p>
    <w:p w14:paraId="674F7B66" w14:textId="77777777" w:rsidR="00181DA6"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インスピレーションは新登場のバトルコンテンツ「リサーチクエスト」にて獲得できます。</w:t>
      </w:r>
    </w:p>
    <w:p w14:paraId="6F3DECDE" w14:textId="77777777" w:rsidR="00181DA6"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強力なインスピレーションを集め、藝術家たちをさらなる高みへと導きましょう！</w:t>
      </w:r>
    </w:p>
    <w:p w14:paraId="35B4E14F" w14:textId="77777777" w:rsidR="00181DA6" w:rsidRDefault="00181DA6">
      <w:pPr>
        <w:widowControl/>
        <w:jc w:val="left"/>
        <w:rPr>
          <w:rFonts w:ascii="メイリオ" w:eastAsia="メイリオ" w:hAnsi="メイリオ" w:cs="メイリオ"/>
          <w:sz w:val="20"/>
          <w:szCs w:val="20"/>
        </w:rPr>
      </w:pPr>
    </w:p>
    <w:p w14:paraId="77345376" w14:textId="77777777" w:rsidR="00181DA6" w:rsidRDefault="00181DA6">
      <w:pPr>
        <w:widowControl/>
        <w:jc w:val="left"/>
        <w:rPr>
          <w:rFonts w:ascii="メイリオ" w:eastAsia="メイリオ" w:hAnsi="メイリオ" w:cs="メイリオ"/>
          <w:sz w:val="20"/>
          <w:szCs w:val="20"/>
        </w:rPr>
      </w:pPr>
    </w:p>
    <w:p w14:paraId="2D72C5D0" w14:textId="77777777" w:rsidR="00181DA6"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※内容、期間につきまして予告なく変更する場合がございます。</w:t>
      </w:r>
    </w:p>
    <w:p w14:paraId="271B7E6D" w14:textId="77777777" w:rsidR="00181DA6" w:rsidRDefault="00000000">
      <w:pPr>
        <w:spacing w:line="208" w:lineRule="auto"/>
        <w:jc w:val="left"/>
        <w:rPr>
          <w:rFonts w:ascii="メイリオ" w:eastAsia="メイリオ" w:hAnsi="メイリオ" w:cs="メイリオ"/>
          <w:sz w:val="20"/>
          <w:szCs w:val="20"/>
        </w:rPr>
      </w:pPr>
      <w:r>
        <w:rPr>
          <w:rFonts w:ascii="メイリオ" w:eastAsia="メイリオ" w:hAnsi="メイリオ" w:cs="メイリオ"/>
          <w:sz w:val="20"/>
          <w:szCs w:val="20"/>
        </w:rPr>
        <w:t>※詳細はゲーム内のお知らせをご確認ください。</w:t>
      </w:r>
    </w:p>
    <w:p w14:paraId="64CDE879" w14:textId="77777777" w:rsidR="00181DA6" w:rsidRDefault="00181DA6">
      <w:pPr>
        <w:spacing w:line="208" w:lineRule="auto"/>
        <w:jc w:val="left"/>
        <w:rPr>
          <w:rFonts w:ascii="メイリオ" w:eastAsia="メイリオ" w:hAnsi="メイリオ" w:cs="メイリオ"/>
          <w:sz w:val="20"/>
          <w:szCs w:val="20"/>
        </w:rPr>
      </w:pPr>
    </w:p>
    <w:p w14:paraId="4A5C51BB" w14:textId="77777777" w:rsidR="00181DA6" w:rsidRDefault="00000000">
      <w:pPr>
        <w:jc w:val="left"/>
        <w:rPr>
          <w:rFonts w:ascii="メイリオ" w:eastAsia="メイリオ" w:hAnsi="メイリオ" w:cs="メイリオ"/>
          <w:b/>
          <w:sz w:val="20"/>
          <w:szCs w:val="20"/>
        </w:rPr>
      </w:pPr>
      <w:r>
        <w:rPr>
          <w:rFonts w:ascii="メイリオ" w:eastAsia="メイリオ" w:hAnsi="メイリオ" w:cs="メイリオ"/>
          <w:b/>
          <w:sz w:val="20"/>
          <w:szCs w:val="20"/>
        </w:rPr>
        <w:t>▼製品情報</w:t>
      </w:r>
    </w:p>
    <w:p w14:paraId="52B862BA" w14:textId="77777777" w:rsidR="00181DA6" w:rsidRDefault="00000000">
      <w:pPr>
        <w:jc w:val="left"/>
        <w:rPr>
          <w:rFonts w:ascii="メイリオ" w:eastAsia="メイリオ" w:hAnsi="メイリオ" w:cs="メイリオ"/>
          <w:sz w:val="20"/>
          <w:szCs w:val="20"/>
        </w:rPr>
      </w:pPr>
      <w:r>
        <w:rPr>
          <w:rFonts w:ascii="メイリオ" w:eastAsia="メイリオ" w:hAnsi="メイリオ" w:cs="メイリオ"/>
          <w:sz w:val="20"/>
          <w:szCs w:val="20"/>
        </w:rPr>
        <w:lastRenderedPageBreak/>
        <w:t>タイトル：ガールズクリエイション -少女藝術綺譚-</w:t>
      </w:r>
    </w:p>
    <w:p w14:paraId="06B053B6" w14:textId="77777777" w:rsidR="00181DA6" w:rsidRDefault="00000000">
      <w:pPr>
        <w:jc w:val="left"/>
        <w:rPr>
          <w:rFonts w:ascii="メイリオ" w:eastAsia="メイリオ" w:hAnsi="メイリオ" w:cs="メイリオ"/>
          <w:sz w:val="20"/>
          <w:szCs w:val="20"/>
        </w:rPr>
      </w:pPr>
      <w:r>
        <w:rPr>
          <w:rFonts w:ascii="メイリオ" w:eastAsia="メイリオ" w:hAnsi="メイリオ" w:cs="メイリオ"/>
          <w:sz w:val="20"/>
          <w:szCs w:val="20"/>
        </w:rPr>
        <w:t>ジャンル：ターン制戦略シミュレーション</w:t>
      </w:r>
    </w:p>
    <w:p w14:paraId="3588344D" w14:textId="77777777" w:rsidR="00181DA6" w:rsidRDefault="00000000">
      <w:pPr>
        <w:jc w:val="left"/>
        <w:rPr>
          <w:rFonts w:ascii="メイリオ" w:eastAsia="メイリオ" w:hAnsi="メイリオ" w:cs="メイリオ"/>
          <w:sz w:val="20"/>
          <w:szCs w:val="20"/>
        </w:rPr>
      </w:pPr>
      <w:r>
        <w:rPr>
          <w:rFonts w:ascii="メイリオ" w:eastAsia="メイリオ" w:hAnsi="メイリオ" w:cs="メイリオ"/>
          <w:sz w:val="20"/>
          <w:szCs w:val="20"/>
        </w:rPr>
        <w:t>プラットフォーム：PC（ブラウザ版、DMM GAME PLAYER版）/DMM GAMESストア</w:t>
      </w:r>
    </w:p>
    <w:p w14:paraId="454B36E1" w14:textId="77777777" w:rsidR="00181DA6" w:rsidRDefault="00000000">
      <w:pPr>
        <w:jc w:val="left"/>
        <w:rPr>
          <w:rFonts w:ascii="メイリオ" w:eastAsia="メイリオ" w:hAnsi="メイリオ" w:cs="メイリオ"/>
          <w:sz w:val="20"/>
          <w:szCs w:val="20"/>
        </w:rPr>
      </w:pPr>
      <w:r>
        <w:rPr>
          <w:rFonts w:ascii="メイリオ" w:eastAsia="メイリオ" w:hAnsi="メイリオ" w:cs="メイリオ"/>
          <w:sz w:val="20"/>
          <w:szCs w:val="20"/>
        </w:rPr>
        <w:t>価格：基本プレイ無料（アイテム課金あり）</w:t>
      </w:r>
    </w:p>
    <w:p w14:paraId="71852576" w14:textId="77777777" w:rsidR="00181DA6" w:rsidRDefault="00000000">
      <w:pPr>
        <w:jc w:val="left"/>
        <w:rPr>
          <w:rFonts w:ascii="メイリオ" w:eastAsia="メイリオ" w:hAnsi="メイリオ" w:cs="メイリオ"/>
          <w:sz w:val="20"/>
          <w:szCs w:val="20"/>
        </w:rPr>
      </w:pPr>
      <w:r>
        <w:rPr>
          <w:rFonts w:ascii="メイリオ" w:eastAsia="メイリオ" w:hAnsi="メイリオ" w:cs="メイリオ"/>
          <w:sz w:val="20"/>
          <w:szCs w:val="20"/>
        </w:rPr>
        <w:t>権利表記：©2023 EXNOA LLC/©2023 Studio KUMASAN Inc.</w:t>
      </w:r>
    </w:p>
    <w:p w14:paraId="1BFB03E6" w14:textId="77777777" w:rsidR="00181DA6" w:rsidRDefault="00181DA6">
      <w:pPr>
        <w:jc w:val="left"/>
        <w:rPr>
          <w:rFonts w:ascii="メイリオ" w:eastAsia="メイリオ" w:hAnsi="メイリオ" w:cs="メイリオ"/>
          <w:sz w:val="20"/>
          <w:szCs w:val="20"/>
        </w:rPr>
      </w:pPr>
    </w:p>
    <w:p w14:paraId="07D154EB" w14:textId="77777777" w:rsidR="00181DA6" w:rsidRDefault="00000000">
      <w:pPr>
        <w:jc w:val="left"/>
        <w:rPr>
          <w:rFonts w:ascii="メイリオ" w:eastAsia="メイリオ" w:hAnsi="メイリオ" w:cs="メイリオ"/>
          <w:b/>
          <w:sz w:val="20"/>
          <w:szCs w:val="20"/>
        </w:rPr>
      </w:pPr>
      <w:r>
        <w:rPr>
          <w:rFonts w:ascii="メイリオ" w:eastAsia="メイリオ" w:hAnsi="メイリオ" w:cs="メイリオ"/>
          <w:b/>
          <w:sz w:val="20"/>
          <w:szCs w:val="20"/>
        </w:rPr>
        <w:t>▼「クリエイティブチーム くまさん」とは</w:t>
      </w:r>
    </w:p>
    <w:p w14:paraId="04B35DFE" w14:textId="77777777" w:rsidR="00181DA6" w:rsidRDefault="00000000">
      <w:pPr>
        <w:jc w:val="left"/>
        <w:rPr>
          <w:rFonts w:ascii="メイリオ" w:eastAsia="メイリオ" w:hAnsi="メイリオ" w:cs="メイリオ"/>
          <w:sz w:val="20"/>
          <w:szCs w:val="20"/>
        </w:rPr>
      </w:pPr>
      <w:r>
        <w:rPr>
          <w:rFonts w:ascii="メイリオ" w:eastAsia="メイリオ" w:hAnsi="メイリオ" w:cs="メイリオ"/>
          <w:sz w:val="20"/>
          <w:szCs w:val="20"/>
        </w:rPr>
        <w:t>はせPを筆頭としたDMM GAMESデザイナーを中心に、2019年に発足したIP制作チーム。「クリエイティブチーム くまさん」には、著名なイラストレーターやデザイナーが多数在籍し、社内外と協力体制を作りDMM GAMESの様々なタイトルのクリエイティブ全般を担います。</w:t>
      </w:r>
    </w:p>
    <w:p w14:paraId="70298999" w14:textId="77777777" w:rsidR="00181DA6" w:rsidRDefault="00000000">
      <w:pPr>
        <w:jc w:val="left"/>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0F0E439A" wp14:editId="31443400">
            <wp:extent cx="3194390" cy="1657032"/>
            <wp:effectExtent l="0" t="0" r="0" b="0"/>
            <wp:docPr id="2119983997"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9"/>
                    <a:srcRect/>
                    <a:stretch>
                      <a:fillRect/>
                    </a:stretch>
                  </pic:blipFill>
                  <pic:spPr>
                    <a:xfrm>
                      <a:off x="0" y="0"/>
                      <a:ext cx="3194390" cy="1657032"/>
                    </a:xfrm>
                    <a:prstGeom prst="rect">
                      <a:avLst/>
                    </a:prstGeom>
                    <a:ln/>
                  </pic:spPr>
                </pic:pic>
              </a:graphicData>
            </a:graphic>
          </wp:inline>
        </w:drawing>
      </w:r>
    </w:p>
    <w:p w14:paraId="0490B8DC" w14:textId="77777777" w:rsidR="00181DA6" w:rsidRDefault="00181DA6">
      <w:pPr>
        <w:spacing w:line="206" w:lineRule="auto"/>
        <w:jc w:val="left"/>
        <w:rPr>
          <w:rFonts w:ascii="メイリオ" w:eastAsia="メイリオ" w:hAnsi="メイリオ" w:cs="メイリオ"/>
          <w:sz w:val="20"/>
          <w:szCs w:val="20"/>
        </w:rPr>
      </w:pPr>
    </w:p>
    <w:p w14:paraId="3F107037" w14:textId="77777777" w:rsidR="00181DA6"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74ADD2D5" w14:textId="77777777" w:rsidR="00181DA6"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 EXNOAプレス窓口</w:t>
      </w:r>
    </w:p>
    <w:p w14:paraId="4B7E21F3" w14:textId="77777777" w:rsidR="00181DA6" w:rsidRDefault="00000000">
      <w:pPr>
        <w:widowControl/>
        <w:pBdr>
          <w:top w:val="single" w:sz="4" w:space="1" w:color="000000"/>
          <w:bottom w:val="single" w:sz="4" w:space="1" w:color="000000"/>
        </w:pBdr>
        <w:shd w:val="clear" w:color="auto" w:fill="FFFFFF"/>
        <w:spacing w:line="206" w:lineRule="auto"/>
        <w:jc w:val="left"/>
        <w:rPr>
          <w:rFonts w:ascii="メイリオ" w:eastAsia="メイリオ" w:hAnsi="メイリオ" w:cs="メイリオ"/>
          <w:color w:val="000000"/>
          <w:u w:val="single"/>
        </w:rPr>
      </w:pPr>
      <w:r>
        <w:rPr>
          <w:rFonts w:ascii="メイリオ" w:eastAsia="メイリオ" w:hAnsi="メイリオ" w:cs="メイリオ"/>
          <w:color w:val="000000"/>
          <w:sz w:val="20"/>
          <w:szCs w:val="20"/>
        </w:rPr>
        <w:t>E-MAIL：</w:t>
      </w:r>
      <w:hyperlink r:id="rId20">
        <w:r>
          <w:rPr>
            <w:rFonts w:ascii="メイリオ" w:eastAsia="メイリオ" w:hAnsi="メイリオ" w:cs="メイリオ"/>
            <w:color w:val="0563C1"/>
            <w:sz w:val="20"/>
            <w:szCs w:val="20"/>
            <w:u w:val="single"/>
          </w:rPr>
          <w:t>dmmgames-press@dmm.com</w:t>
        </w:r>
      </w:hyperlink>
    </w:p>
    <w:sectPr w:rsidR="00181DA6">
      <w:headerReference w:type="default" r:id="rId21"/>
      <w:footerReference w:type="default" r:id="rId22"/>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5D1D86" w14:textId="77777777" w:rsidR="006120FC" w:rsidRDefault="006120FC">
      <w:r>
        <w:separator/>
      </w:r>
    </w:p>
  </w:endnote>
  <w:endnote w:type="continuationSeparator" w:id="0">
    <w:p w14:paraId="3FEA0FBD" w14:textId="77777777" w:rsidR="006120FC" w:rsidRDefault="006120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w:panose1 w:val="02040604050505020304"/>
    <w:charset w:val="00"/>
    <w:family w:val="roman"/>
    <w:pitch w:val="variable"/>
    <w:sig w:usb0="00000287" w:usb1="00000000" w:usb2="00000000" w:usb3="00000000" w:csb0="0000009F" w:csb1="00000000"/>
  </w:font>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Georgia">
    <w:panose1 w:val="02040502050405020303"/>
    <w:charset w:val="00"/>
    <w:family w:val="auto"/>
    <w:pitch w:val="default"/>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158F63" w14:textId="77777777" w:rsidR="00181DA6"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BF6CE8">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BF6CE8">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D16E2D" w14:textId="77777777" w:rsidR="006120FC" w:rsidRDefault="006120FC">
      <w:r>
        <w:separator/>
      </w:r>
    </w:p>
  </w:footnote>
  <w:footnote w:type="continuationSeparator" w:id="0">
    <w:p w14:paraId="70B32F4B" w14:textId="77777777" w:rsidR="006120FC" w:rsidRDefault="006120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586B0E" w14:textId="77777777" w:rsidR="00181DA6" w:rsidRDefault="00181DA6">
    <w:pPr>
      <w:pBdr>
        <w:top w:val="nil"/>
        <w:left w:val="nil"/>
        <w:bottom w:val="nil"/>
        <w:right w:val="nil"/>
        <w:between w:val="nil"/>
      </w:pBdr>
      <w:tabs>
        <w:tab w:val="center" w:pos="4252"/>
        <w:tab w:val="right" w:pos="8504"/>
      </w:tabs>
      <w:jc w:val="left"/>
      <w:rPr>
        <w:rFonts w:ascii="游明朝" w:eastAsia="游明朝" w:hAnsi="游明朝" w:cs="游明朝"/>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1DA6"/>
    <w:rsid w:val="00181DA6"/>
    <w:rsid w:val="00233B5B"/>
    <w:rsid w:val="006120FC"/>
    <w:rsid w:val="00BF6CE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1D51124D"/>
  <w15:docId w15:val="{EBF80760-4233-4328-8D12-025ED12276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15CA9"/>
    <w:rPr>
      <w:rFonts w:cs="Times New Roman"/>
      <w:szCs w:val="24"/>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tblPr>
      <w:tblCellMar>
        <w:top w:w="0" w:type="dxa"/>
        <w:left w:w="0" w:type="dxa"/>
        <w:bottom w:w="0" w:type="dxa"/>
        <w:right w:w="0" w:type="dxa"/>
      </w:tblCellMar>
    </w:tblPr>
  </w:style>
  <w:style w:type="table" w:customStyle="1" w:styleId="TableNormal9">
    <w:name w:val="Table Normal"/>
    <w:tblPr>
      <w:tblCellMar>
        <w:top w:w="0" w:type="dxa"/>
        <w:left w:w="0" w:type="dxa"/>
        <w:bottom w:w="0" w:type="dxa"/>
        <w:right w:w="0" w:type="dxa"/>
      </w:tblCellMar>
    </w:tblPr>
  </w:style>
  <w:style w:type="table" w:customStyle="1" w:styleId="TableNormala">
    <w:name w:val="Table Normal"/>
    <w:tblPr>
      <w:tblCellMar>
        <w:top w:w="0" w:type="dxa"/>
        <w:left w:w="0" w:type="dxa"/>
        <w:bottom w:w="0" w:type="dxa"/>
        <w:right w:w="0" w:type="dxa"/>
      </w:tblCellMar>
    </w:tblPr>
  </w:style>
  <w:style w:type="table" w:customStyle="1" w:styleId="TableNormalb">
    <w:name w:val="Table Normal"/>
    <w:tblPr>
      <w:tblCellMar>
        <w:top w:w="0" w:type="dxa"/>
        <w:left w:w="0" w:type="dxa"/>
        <w:bottom w:w="0" w:type="dxa"/>
        <w:right w:w="0" w:type="dxa"/>
      </w:tblCellMar>
    </w:tblPr>
  </w:style>
  <w:style w:type="table" w:customStyle="1" w:styleId="TableNormalc">
    <w:name w:val="Table Normal"/>
    <w:tblPr>
      <w:tblCellMar>
        <w:top w:w="0" w:type="dxa"/>
        <w:left w:w="0" w:type="dxa"/>
        <w:bottom w:w="0" w:type="dxa"/>
        <w:right w:w="0" w:type="dxa"/>
      </w:tblCellMar>
    </w:tblPr>
  </w:style>
  <w:style w:type="table" w:customStyle="1" w:styleId="TableNormald">
    <w:name w:val="Table Normal"/>
    <w:tblPr>
      <w:tblCellMar>
        <w:top w:w="0" w:type="dxa"/>
        <w:left w:w="0" w:type="dxa"/>
        <w:bottom w:w="0" w:type="dxa"/>
        <w:right w:w="0" w:type="dxa"/>
      </w:tblCellMar>
    </w:tblPr>
  </w:style>
  <w:style w:type="character" w:styleId="a4">
    <w:name w:val="Hyperlink"/>
    <w:basedOn w:val="a0"/>
    <w:uiPriority w:val="99"/>
    <w:unhideWhenUsed/>
    <w:rsid w:val="008C370D"/>
    <w:rPr>
      <w:color w:val="0563C1" w:themeColor="hyperlink"/>
      <w:u w:val="single"/>
    </w:rPr>
  </w:style>
  <w:style w:type="paragraph" w:styleId="a5">
    <w:name w:val="header"/>
    <w:basedOn w:val="a"/>
    <w:link w:val="a6"/>
    <w:unhideWhenUsed/>
    <w:rsid w:val="008C370D"/>
    <w:pPr>
      <w:tabs>
        <w:tab w:val="center" w:pos="4252"/>
        <w:tab w:val="right" w:pos="8504"/>
      </w:tabs>
      <w:snapToGrid w:val="0"/>
    </w:pPr>
    <w:rPr>
      <w:rFonts w:asciiTheme="minorHAnsi" w:hAnsiTheme="minorHAnsi" w:cstheme="minorBidi"/>
      <w:szCs w:val="22"/>
    </w:rPr>
  </w:style>
  <w:style w:type="character" w:customStyle="1" w:styleId="a6">
    <w:name w:val="ヘッダー (文字)"/>
    <w:basedOn w:val="a0"/>
    <w:link w:val="a5"/>
    <w:rsid w:val="008C370D"/>
  </w:style>
  <w:style w:type="paragraph" w:styleId="a7">
    <w:name w:val="footer"/>
    <w:basedOn w:val="a"/>
    <w:link w:val="a8"/>
    <w:unhideWhenUsed/>
    <w:rsid w:val="008C370D"/>
    <w:pPr>
      <w:tabs>
        <w:tab w:val="center" w:pos="4252"/>
        <w:tab w:val="right" w:pos="8504"/>
      </w:tabs>
      <w:snapToGrid w:val="0"/>
    </w:pPr>
    <w:rPr>
      <w:rFonts w:asciiTheme="minorHAnsi" w:hAnsiTheme="minorHAnsi" w:cstheme="minorBidi"/>
      <w:szCs w:val="22"/>
    </w:rPr>
  </w:style>
  <w:style w:type="character" w:customStyle="1" w:styleId="a8">
    <w:name w:val="フッター (文字)"/>
    <w:basedOn w:val="a0"/>
    <w:link w:val="a7"/>
    <w:rsid w:val="008C370D"/>
  </w:style>
  <w:style w:type="paragraph" w:styleId="Web">
    <w:name w:val="Normal (Web)"/>
    <w:basedOn w:val="a"/>
    <w:uiPriority w:val="99"/>
    <w:unhideWhenUsed/>
    <w:rsid w:val="00D85BCE"/>
    <w:rPr>
      <w:rFonts w:ascii="Times New Roman" w:hAnsi="Times New Roman"/>
      <w:sz w:val="24"/>
    </w:rPr>
  </w:style>
  <w:style w:type="paragraph" w:styleId="HTML">
    <w:name w:val="HTML Preformatted"/>
    <w:basedOn w:val="a"/>
    <w:link w:val="HTML0"/>
    <w:uiPriority w:val="99"/>
    <w:semiHidden/>
    <w:unhideWhenUsed/>
    <w:rsid w:val="006A091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sz w:val="24"/>
    </w:rPr>
  </w:style>
  <w:style w:type="character" w:customStyle="1" w:styleId="HTML0">
    <w:name w:val="HTML 書式付き (文字)"/>
    <w:basedOn w:val="a0"/>
    <w:link w:val="HTML"/>
    <w:uiPriority w:val="99"/>
    <w:semiHidden/>
    <w:rsid w:val="006A0919"/>
    <w:rPr>
      <w:rFonts w:ascii="ＭＳ ゴシック" w:eastAsia="ＭＳ ゴシック" w:hAnsi="ＭＳ ゴシック" w:cs="ＭＳ ゴシック"/>
      <w:kern w:val="0"/>
      <w:sz w:val="24"/>
      <w:szCs w:val="24"/>
    </w:rPr>
  </w:style>
  <w:style w:type="character" w:styleId="a9">
    <w:name w:val="annotation reference"/>
    <w:basedOn w:val="a0"/>
    <w:uiPriority w:val="99"/>
    <w:semiHidden/>
    <w:unhideWhenUsed/>
    <w:rsid w:val="00917BBF"/>
    <w:rPr>
      <w:sz w:val="18"/>
      <w:szCs w:val="18"/>
    </w:rPr>
  </w:style>
  <w:style w:type="paragraph" w:styleId="aa">
    <w:name w:val="annotation text"/>
    <w:basedOn w:val="a"/>
    <w:link w:val="ab"/>
    <w:uiPriority w:val="99"/>
    <w:unhideWhenUsed/>
    <w:rsid w:val="00917BBF"/>
    <w:pPr>
      <w:jc w:val="left"/>
    </w:pPr>
  </w:style>
  <w:style w:type="character" w:customStyle="1" w:styleId="ab">
    <w:name w:val="コメント文字列 (文字)"/>
    <w:basedOn w:val="a0"/>
    <w:link w:val="aa"/>
    <w:uiPriority w:val="99"/>
    <w:rsid w:val="00917BBF"/>
    <w:rPr>
      <w:rFonts w:ascii="Century" w:eastAsia="ＭＳ 明朝" w:hAnsi="Century" w:cs="Times New Roman"/>
      <w:szCs w:val="24"/>
    </w:rPr>
  </w:style>
  <w:style w:type="paragraph" w:styleId="ac">
    <w:name w:val="annotation subject"/>
    <w:basedOn w:val="aa"/>
    <w:next w:val="aa"/>
    <w:link w:val="ad"/>
    <w:uiPriority w:val="99"/>
    <w:semiHidden/>
    <w:unhideWhenUsed/>
    <w:rsid w:val="00917BBF"/>
    <w:rPr>
      <w:b/>
      <w:bCs/>
    </w:rPr>
  </w:style>
  <w:style w:type="character" w:customStyle="1" w:styleId="ad">
    <w:name w:val="コメント内容 (文字)"/>
    <w:basedOn w:val="ab"/>
    <w:link w:val="ac"/>
    <w:uiPriority w:val="99"/>
    <w:semiHidden/>
    <w:rsid w:val="00917BBF"/>
    <w:rPr>
      <w:rFonts w:ascii="Century" w:eastAsia="ＭＳ 明朝" w:hAnsi="Century" w:cs="Times New Roman"/>
      <w:b/>
      <w:bCs/>
      <w:szCs w:val="24"/>
    </w:rPr>
  </w:style>
  <w:style w:type="character" w:styleId="ae">
    <w:name w:val="Strong"/>
    <w:basedOn w:val="a0"/>
    <w:uiPriority w:val="22"/>
    <w:qFormat/>
    <w:rsid w:val="009F5FC3"/>
    <w:rPr>
      <w:b/>
      <w:bCs/>
    </w:rPr>
  </w:style>
  <w:style w:type="character" w:styleId="af">
    <w:name w:val="FollowedHyperlink"/>
    <w:basedOn w:val="a0"/>
    <w:uiPriority w:val="99"/>
    <w:semiHidden/>
    <w:unhideWhenUsed/>
    <w:rsid w:val="00157A36"/>
    <w:rPr>
      <w:color w:val="954F72" w:themeColor="followedHyperlink"/>
      <w:u w:val="single"/>
    </w:rPr>
  </w:style>
  <w:style w:type="character" w:styleId="af0">
    <w:name w:val="Unresolved Mention"/>
    <w:basedOn w:val="a0"/>
    <w:uiPriority w:val="99"/>
    <w:semiHidden/>
    <w:unhideWhenUsed/>
    <w:rsid w:val="00157A36"/>
    <w:rPr>
      <w:color w:val="605E5C"/>
      <w:shd w:val="clear" w:color="auto" w:fill="E1DFDD"/>
    </w:rPr>
  </w:style>
  <w:style w:type="paragraph" w:styleId="af1">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paragraph" w:styleId="af2">
    <w:name w:val="Revision"/>
    <w:hidden/>
    <w:uiPriority w:val="99"/>
    <w:semiHidden/>
    <w:rsid w:val="00D632FF"/>
    <w:pPr>
      <w:widowControl/>
      <w:jc w:val="left"/>
    </w:pPr>
    <w:rPr>
      <w:rFonts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games.dmm.com/" TargetMode="External"/><Relationship Id="rId13" Type="http://schemas.openxmlformats.org/officeDocument/2006/relationships/image" Target="media/image4.png"/><Relationship Id="rId18" Type="http://schemas.openxmlformats.org/officeDocument/2006/relationships/image" Target="media/image9.jp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g"/><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hyperlink" Target="mailto:dmmgames-press@dmm.com"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x.com/girlscreationPR"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hyperlink" Target="https://girlscreation.com" TargetMode="External"/><Relationship Id="rId19" Type="http://schemas.openxmlformats.org/officeDocument/2006/relationships/image" Target="media/image10.jpg"/><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image" Target="media/image5.png"/><Relationship Id="rId22"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ＭＳ ゴシック"/>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ＭＳ 明朝"/>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4347xjt9Qb42Td8CV5rHG7lWOw==">CgMxLjAyCWguMWZvYjl0ZTIOaC4xc25laDJoczJ4bng4AHIhMWJGYzZPSHg4QWpOVU5KUHlxTGFfTFREczBfN0huRW03</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352</Words>
  <Characters>2013</Characters>
  <Application>Microsoft Office Word</Application>
  <DocSecurity>0</DocSecurity>
  <Lines>16</Lines>
  <Paragraphs>4</Paragraphs>
  <ScaleCrop>false</ScaleCrop>
  <Company/>
  <LinksUpToDate>false</LinksUpToDate>
  <CharactersWithSpaces>2361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hidaka.megumi@techcross.co.jp</dc:creator>
  <cp:lastModifiedBy>堤 千峰</cp:lastModifiedBy>
  <cp:revision>2</cp:revision>
  <dcterms:created xsi:type="dcterms:W3CDTF">2024-06-19T03:40:00Z</dcterms:created>
  <dcterms:modified xsi:type="dcterms:W3CDTF">2024-10-29T10:14:00Z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0x0101001BC1E86FC0A0C64C96246D30A352B4C5</vt:lpwstr>
  </property>
</Properties>
</file>