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4D8C40" w14:textId="77777777" w:rsidR="00B80C90" w:rsidRDefault="00000000">
      <w:pPr>
        <w:pBdr>
          <w:top w:val="nil"/>
          <w:left w:val="nil"/>
          <w:bottom w:val="nil"/>
          <w:right w:val="nil"/>
          <w:between w:val="nil"/>
        </w:pBdr>
        <w:tabs>
          <w:tab w:val="center" w:pos="4252"/>
          <w:tab w:val="right" w:pos="8504"/>
        </w:tabs>
        <w:spacing w:line="209" w:lineRule="auto"/>
        <w:jc w:val="left"/>
        <w:rPr>
          <w:rFonts w:ascii="メイリオ" w:eastAsia="メイリオ" w:hAnsi="メイリオ" w:cs="メイリオ"/>
          <w:b/>
          <w:color w:val="000000"/>
          <w:sz w:val="36"/>
          <w:szCs w:val="36"/>
        </w:rPr>
      </w:pPr>
      <w:r>
        <w:rPr>
          <w:rFonts w:ascii="メイリオ" w:eastAsia="メイリオ" w:hAnsi="メイリオ" w:cs="メイリオ"/>
          <w:b/>
          <w:color w:val="000000"/>
          <w:sz w:val="36"/>
          <w:szCs w:val="36"/>
        </w:rPr>
        <w:tab/>
        <w:t xml:space="preserve">PRESS RELEASE　　　　　　　　　　　</w:t>
      </w:r>
      <w:r>
        <w:rPr>
          <w:rFonts w:ascii="メイリオ" w:eastAsia="メイリオ" w:hAnsi="メイリオ" w:cs="メイリオ"/>
          <w:b/>
          <w:noProof/>
          <w:color w:val="000000"/>
          <w:sz w:val="36"/>
          <w:szCs w:val="36"/>
        </w:rPr>
        <w:drawing>
          <wp:inline distT="0" distB="0" distL="0" distR="0" wp14:anchorId="6B347405" wp14:editId="5653C4FF">
            <wp:extent cx="1704095" cy="220901"/>
            <wp:effectExtent l="0" t="0" r="0" b="0"/>
            <wp:docPr id="1788985290" name="image1.png" descr="C:\Users\nishimura-maki\AppData\Local\Microsoft\Windows\INetCache\Content.Word\dmmgames_logo.png"/>
            <wp:cNvGraphicFramePr/>
            <a:graphic xmlns:a="http://schemas.openxmlformats.org/drawingml/2006/main">
              <a:graphicData uri="http://schemas.openxmlformats.org/drawingml/2006/picture">
                <pic:pic xmlns:pic="http://schemas.openxmlformats.org/drawingml/2006/picture">
                  <pic:nvPicPr>
                    <pic:cNvPr id="0" name="image1.png" descr="C:\Users\nishimura-maki\AppData\Local\Microsoft\Windows\INetCache\Content.Word\dmmgames_logo.png"/>
                    <pic:cNvPicPr preferRelativeResize="0"/>
                  </pic:nvPicPr>
                  <pic:blipFill>
                    <a:blip r:embed="rId7"/>
                    <a:srcRect/>
                    <a:stretch>
                      <a:fillRect/>
                    </a:stretch>
                  </pic:blipFill>
                  <pic:spPr>
                    <a:xfrm>
                      <a:off x="0" y="0"/>
                      <a:ext cx="1704095" cy="220901"/>
                    </a:xfrm>
                    <a:prstGeom prst="rect">
                      <a:avLst/>
                    </a:prstGeom>
                    <a:ln/>
                  </pic:spPr>
                </pic:pic>
              </a:graphicData>
            </a:graphic>
          </wp:inline>
        </w:drawing>
      </w:r>
    </w:p>
    <w:p w14:paraId="710A449F" w14:textId="77777777" w:rsidR="00B80C90" w:rsidRDefault="00000000">
      <w:pPr>
        <w:spacing w:line="209" w:lineRule="auto"/>
        <w:ind w:right="840"/>
        <w:rPr>
          <w:rFonts w:ascii="メイリオ" w:eastAsia="メイリオ" w:hAnsi="メイリオ" w:cs="メイリオ"/>
        </w:rPr>
      </w:pPr>
      <w:r>
        <w:rPr>
          <w:noProof/>
        </w:rPr>
        <mc:AlternateContent>
          <mc:Choice Requires="wps">
            <w:drawing>
              <wp:anchor distT="0" distB="0" distL="114300" distR="114300" simplePos="0" relativeHeight="251658240" behindDoc="0" locked="0" layoutInCell="1" hidden="0" allowOverlap="1" wp14:anchorId="66B95B1A" wp14:editId="6FE8E6EF">
                <wp:simplePos x="0" y="0"/>
                <wp:positionH relativeFrom="column">
                  <wp:posOffset>12701</wp:posOffset>
                </wp:positionH>
                <wp:positionV relativeFrom="paragraph">
                  <wp:posOffset>76200</wp:posOffset>
                </wp:positionV>
                <wp:extent cx="6248400" cy="121285"/>
                <wp:effectExtent l="0" t="0" r="0" b="0"/>
                <wp:wrapNone/>
                <wp:docPr id="1788985289" name="正方形/長方形 1788985289"/>
                <wp:cNvGraphicFramePr/>
                <a:graphic xmlns:a="http://schemas.openxmlformats.org/drawingml/2006/main">
                  <a:graphicData uri="http://schemas.microsoft.com/office/word/2010/wordprocessingShape">
                    <wps:wsp>
                      <wps:cNvSpPr/>
                      <wps:spPr>
                        <a:xfrm>
                          <a:off x="2259900" y="3757458"/>
                          <a:ext cx="6172200" cy="45085"/>
                        </a:xfrm>
                        <a:prstGeom prst="rect">
                          <a:avLst/>
                        </a:prstGeom>
                        <a:solidFill>
                          <a:schemeClr val="dk1"/>
                        </a:solidFill>
                        <a:ln w="9525" cap="flat" cmpd="sng">
                          <a:solidFill>
                            <a:srgbClr val="000000"/>
                          </a:solidFill>
                          <a:prstDash val="solid"/>
                          <a:miter lim="800000"/>
                          <a:headEnd type="none" w="sm" len="sm"/>
                          <a:tailEnd type="none" w="sm" len="sm"/>
                        </a:ln>
                      </wps:spPr>
                      <wps:txbx>
                        <w:txbxContent>
                          <w:p w14:paraId="14B9FFEA" w14:textId="77777777" w:rsidR="00B80C90" w:rsidRDefault="00B80C90">
                            <w:pPr>
                              <w:jc w:val="left"/>
                              <w:textDirection w:val="btLr"/>
                            </w:pPr>
                          </w:p>
                        </w:txbxContent>
                      </wps:txbx>
                      <wps:bodyPr spcFirstLastPara="1" wrap="square" lIns="91425" tIns="91425" rIns="91425" bIns="91425" anchor="ctr" anchorCtr="0">
                        <a:noAutofit/>
                      </wps:bodyPr>
                    </wps:wsp>
                  </a:graphicData>
                </a:graphic>
              </wp:anchor>
            </w:drawing>
          </mc:Choice>
          <mc:Fallback>
            <w:pict>
              <v:rect w14:anchorId="66B95B1A" id="正方形/長方形 1788985289" o:spid="_x0000_s1026" style="position:absolute;left:0;text-align:left;margin-left:1pt;margin-top:6pt;width:492pt;height:9.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" fillcolor="black [3200]">
                <v:stroke startarrowwidth="narrow" startarrowlength="short" endarrowwidth="narrow" endarrowlength="short"/>
                <v:textbox inset="2.53958mm,2.53958mm,2.53958mm,2.53958mm">
                  <w:txbxContent>
                    <w:p w14:paraId="14B9FFEA" w14:textId="77777777" w:rsidR="00B80C90" w:rsidRDefault="00B80C90">
                      <w:pPr>
                        <w:jc w:val="left"/>
                        <w:textDirection w:val="btLr"/>
                      </w:pPr>
                    </w:p>
                  </w:txbxContent>
                </v:textbox>
              </v:rect>
            </w:pict>
          </mc:Fallback>
        </mc:AlternateContent>
      </w:r>
    </w:p>
    <w:p w14:paraId="31F76BA4" w14:textId="77777777" w:rsidR="00B80C90" w:rsidRDefault="00000000">
      <w:pPr>
        <w:spacing w:line="209" w:lineRule="auto"/>
        <w:jc w:val="right"/>
        <w:rPr>
          <w:rFonts w:ascii="メイリオ" w:eastAsia="メイリオ" w:hAnsi="メイリオ" w:cs="メイリオ"/>
          <w:sz w:val="20"/>
          <w:szCs w:val="20"/>
        </w:rPr>
      </w:pPr>
      <w:r>
        <w:rPr>
          <w:rFonts w:ascii="メイリオ" w:eastAsia="メイリオ" w:hAnsi="メイリオ" w:cs="メイリオ"/>
        </w:rPr>
        <w:t xml:space="preserve">報道関係者各位　　　　　　　　　　　　　　　　　　　　　　　　　　　　　　</w:t>
      </w:r>
      <w:r>
        <w:rPr>
          <w:rFonts w:ascii="メイリオ" w:eastAsia="メイリオ" w:hAnsi="メイリオ" w:cs="メイリオ"/>
          <w:color w:val="000000"/>
        </w:rPr>
        <w:t>202</w:t>
      </w:r>
      <w:r>
        <w:rPr>
          <w:rFonts w:ascii="メイリオ" w:eastAsia="メイリオ" w:hAnsi="メイリオ" w:cs="メイリオ"/>
        </w:rPr>
        <w:t>4</w:t>
      </w:r>
      <w:r>
        <w:rPr>
          <w:rFonts w:ascii="メイリオ" w:eastAsia="メイリオ" w:hAnsi="メイリオ" w:cs="メイリオ"/>
          <w:color w:val="000000"/>
        </w:rPr>
        <w:t>年</w:t>
      </w:r>
      <w:r>
        <w:rPr>
          <w:rFonts w:ascii="メイリオ" w:eastAsia="メイリオ" w:hAnsi="メイリオ" w:cs="メイリオ"/>
        </w:rPr>
        <w:t>6</w:t>
      </w:r>
      <w:r>
        <w:rPr>
          <w:rFonts w:ascii="メイリオ" w:eastAsia="メイリオ" w:hAnsi="メイリオ" w:cs="メイリオ"/>
          <w:color w:val="000000"/>
        </w:rPr>
        <w:t>月</w:t>
      </w:r>
      <w:r>
        <w:rPr>
          <w:rFonts w:ascii="メイリオ" w:eastAsia="メイリオ" w:hAnsi="メイリオ" w:cs="メイリオ"/>
        </w:rPr>
        <w:t>13</w:t>
      </w:r>
      <w:r>
        <w:rPr>
          <w:rFonts w:ascii="メイリオ" w:eastAsia="メイリオ" w:hAnsi="メイリオ" w:cs="メイリオ"/>
          <w:color w:val="000000"/>
        </w:rPr>
        <w:t>日</w:t>
      </w:r>
    </w:p>
    <w:p w14:paraId="7BE9515C" w14:textId="3CB27FE1" w:rsidR="00B80C90" w:rsidRDefault="002165F3">
      <w:pPr>
        <w:widowControl/>
        <w:pBdr>
          <w:top w:val="single" w:sz="4" w:space="1" w:color="000000"/>
          <w:bottom w:val="single" w:sz="4" w:space="1" w:color="000000"/>
        </w:pBdr>
        <w:shd w:val="clear" w:color="auto" w:fill="FFFFFF"/>
        <w:tabs>
          <w:tab w:val="left" w:pos="1275"/>
          <w:tab w:val="center" w:pos="5001"/>
        </w:tabs>
        <w:spacing w:line="209" w:lineRule="auto"/>
        <w:ind w:firstLine="280"/>
        <w:jc w:val="center"/>
        <w:rPr>
          <w:rFonts w:ascii="メイリオ" w:eastAsia="メイリオ" w:hAnsi="メイリオ" w:cs="メイリオ"/>
          <w:b/>
          <w:sz w:val="24"/>
        </w:rPr>
      </w:pPr>
      <w:r>
        <w:rPr>
          <w:rFonts w:ascii="メイリオ" w:eastAsia="メイリオ" w:hAnsi="メイリオ" w:cs="メイリオ" w:hint="eastAsia"/>
          <w:b/>
          <w:sz w:val="24"/>
        </w:rPr>
        <w:t>声優・林原めぐみさんナレーション出演のキャンペーンCM</w:t>
      </w:r>
      <w:r w:rsidR="00B25570">
        <w:rPr>
          <w:rFonts w:ascii="メイリオ" w:eastAsia="メイリオ" w:hAnsi="メイリオ" w:cs="メイリオ" w:hint="eastAsia"/>
          <w:b/>
          <w:sz w:val="24"/>
        </w:rPr>
        <w:t>放映</w:t>
      </w:r>
      <w:r w:rsidR="00D80DEE">
        <w:rPr>
          <w:rFonts w:ascii="メイリオ" w:eastAsia="メイリオ" w:hAnsi="メイリオ" w:cs="メイリオ" w:hint="eastAsia"/>
          <w:b/>
          <w:sz w:val="24"/>
        </w:rPr>
        <w:t>開始</w:t>
      </w:r>
      <w:r>
        <w:rPr>
          <w:rFonts w:ascii="メイリオ" w:eastAsia="メイリオ" w:hAnsi="メイリオ" w:cs="メイリオ" w:hint="eastAsia"/>
          <w:b/>
          <w:sz w:val="24"/>
        </w:rPr>
        <w:t>！</w:t>
      </w:r>
      <w:r>
        <w:rPr>
          <w:rFonts w:ascii="メイリオ" w:eastAsia="メイリオ" w:hAnsi="メイリオ" w:cs="メイリオ"/>
          <w:b/>
          <w:sz w:val="24"/>
        </w:rPr>
        <w:br/>
        <w:t>『DMM GAMES史上!!!超絶オトクな3大キャンペーン』</w:t>
      </w:r>
      <w:r w:rsidR="00D80DEE">
        <w:rPr>
          <w:rFonts w:ascii="メイリオ" w:eastAsia="メイリオ" w:hAnsi="メイリオ" w:cs="メイリオ" w:hint="eastAsia"/>
          <w:b/>
          <w:sz w:val="24"/>
        </w:rPr>
        <w:t>を</w:t>
      </w:r>
      <w:r>
        <w:rPr>
          <w:rFonts w:ascii="メイリオ" w:eastAsia="メイリオ" w:hAnsi="メイリオ" w:cs="メイリオ"/>
          <w:b/>
          <w:sz w:val="24"/>
        </w:rPr>
        <w:t>開催</w:t>
      </w:r>
      <w:r w:rsidR="00B25570">
        <w:rPr>
          <w:rFonts w:ascii="メイリオ" w:eastAsia="メイリオ" w:hAnsi="メイリオ" w:cs="メイリオ" w:hint="eastAsia"/>
          <w:b/>
          <w:sz w:val="24"/>
        </w:rPr>
        <w:t>中</w:t>
      </w:r>
      <w:r>
        <w:rPr>
          <w:rFonts w:ascii="メイリオ" w:eastAsia="メイリオ" w:hAnsi="メイリオ" w:cs="メイリオ"/>
          <w:b/>
          <w:sz w:val="24"/>
        </w:rPr>
        <w:t xml:space="preserve">！ </w:t>
      </w:r>
    </w:p>
    <w:p w14:paraId="5F4CFF12" w14:textId="28EBF2B0" w:rsidR="00B80C90"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合同会社EXNOA（本社：東京都港区、CEO：村中 悠介、URL：https://games.dmm.com/）が運営するDMM GAMESは、6月1</w:t>
      </w:r>
      <w:r w:rsidR="00B25570">
        <w:rPr>
          <w:rFonts w:ascii="メイリオ" w:eastAsia="メイリオ" w:hAnsi="メイリオ" w:cs="メイリオ" w:hint="eastAsia"/>
        </w:rPr>
        <w:t>0</w:t>
      </w:r>
      <w:r>
        <w:rPr>
          <w:rFonts w:ascii="メイリオ" w:eastAsia="メイリオ" w:hAnsi="メイリオ" w:cs="メイリオ"/>
        </w:rPr>
        <w:t>日（</w:t>
      </w:r>
      <w:r w:rsidR="00B25570">
        <w:rPr>
          <w:rFonts w:ascii="メイリオ" w:eastAsia="メイリオ" w:hAnsi="メイリオ" w:cs="メイリオ" w:hint="eastAsia"/>
        </w:rPr>
        <w:t>月</w:t>
      </w:r>
      <w:r>
        <w:rPr>
          <w:rFonts w:ascii="メイリオ" w:eastAsia="メイリオ" w:hAnsi="メイリオ" w:cs="メイリオ"/>
        </w:rPr>
        <w:t>）から7月16日（火）まで『DMM GAMES史上</w:t>
      </w:r>
      <w:r w:rsidR="00B25570">
        <w:rPr>
          <w:rFonts w:ascii="メイリオ" w:eastAsia="メイリオ" w:hAnsi="メイリオ" w:cs="メイリオ" w:hint="eastAsia"/>
        </w:rPr>
        <w:t>!!!</w:t>
      </w:r>
      <w:r>
        <w:rPr>
          <w:rFonts w:ascii="メイリオ" w:eastAsia="メイリオ" w:hAnsi="メイリオ" w:cs="メイリオ"/>
        </w:rPr>
        <w:t>超絶オトクな3大キャンペーン』を開催</w:t>
      </w:r>
      <w:r w:rsidR="00B25570">
        <w:rPr>
          <w:rFonts w:ascii="メイリオ" w:eastAsia="メイリオ" w:hAnsi="メイリオ" w:cs="メイリオ" w:hint="eastAsia"/>
        </w:rPr>
        <w:t>中</w:t>
      </w:r>
      <w:r>
        <w:rPr>
          <w:rFonts w:ascii="メイリオ" w:eastAsia="メイリオ" w:hAnsi="メイリオ" w:cs="メイリオ"/>
        </w:rPr>
        <w:t>。</w:t>
      </w:r>
    </w:p>
    <w:p w14:paraId="27E24569" w14:textId="77777777" w:rsidR="00B80C90"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約1,000円分のゲーム内アイテムが10円でゲットできる『大特価10円祭』や、最大約30,000円分のゲーム内アイテムがもらえる『夏のDMM GAMES FESTIVAL』、そして20タイトルでオトクなクーポンが配布される『超絶拡大版クーポン祭』の3つのキャンペーンがスタートします。</w:t>
      </w:r>
    </w:p>
    <w:p w14:paraId="2E8D87E4" w14:textId="77777777" w:rsidR="00B80C90" w:rsidRDefault="00B80C90">
      <w:pPr>
        <w:tabs>
          <w:tab w:val="left" w:pos="1275"/>
        </w:tabs>
        <w:spacing w:line="209" w:lineRule="auto"/>
        <w:rPr>
          <w:rFonts w:ascii="メイリオ" w:eastAsia="メイリオ" w:hAnsi="メイリオ" w:cs="メイリオ"/>
        </w:rPr>
      </w:pPr>
    </w:p>
    <w:p w14:paraId="06A2F8E5" w14:textId="77777777" w:rsidR="00B80C90" w:rsidRDefault="00000000">
      <w:pPr>
        <w:tabs>
          <w:tab w:val="left" w:pos="1275"/>
        </w:tabs>
        <w:spacing w:line="209" w:lineRule="auto"/>
        <w:rPr>
          <w:rFonts w:ascii="メイリオ" w:eastAsia="メイリオ" w:hAnsi="メイリオ" w:cs="メイリオ"/>
        </w:rPr>
      </w:pPr>
      <w:r>
        <w:rPr>
          <w:noProof/>
        </w:rPr>
        <w:drawing>
          <wp:inline distT="0" distB="0" distL="0" distR="0" wp14:anchorId="54F04DA4" wp14:editId="21DF7F4C">
            <wp:extent cx="6172200" cy="3238500"/>
            <wp:effectExtent l="0" t="0" r="0" b="0"/>
            <wp:docPr id="178898529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8"/>
                    <a:srcRect/>
                    <a:stretch>
                      <a:fillRect/>
                    </a:stretch>
                  </pic:blipFill>
                  <pic:spPr>
                    <a:xfrm>
                      <a:off x="0" y="0"/>
                      <a:ext cx="6172200" cy="3238500"/>
                    </a:xfrm>
                    <a:prstGeom prst="rect">
                      <a:avLst/>
                    </a:prstGeom>
                    <a:ln/>
                  </pic:spPr>
                </pic:pic>
              </a:graphicData>
            </a:graphic>
          </wp:inline>
        </w:drawing>
      </w:r>
    </w:p>
    <w:p w14:paraId="35330C1C" w14:textId="77777777" w:rsidR="00B80C90" w:rsidRDefault="00B80C90">
      <w:pPr>
        <w:tabs>
          <w:tab w:val="left" w:pos="1275"/>
        </w:tabs>
        <w:spacing w:line="209" w:lineRule="auto"/>
        <w:rPr>
          <w:rFonts w:ascii="メイリオ" w:eastAsia="メイリオ" w:hAnsi="メイリオ" w:cs="メイリオ"/>
        </w:rPr>
      </w:pPr>
    </w:p>
    <w:p w14:paraId="02645A61" w14:textId="77777777" w:rsidR="00B80C90"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『DMM GAMES史上!!!超絶オトクな3大キャンペーン』特設サイト：</w:t>
      </w:r>
    </w:p>
    <w:p w14:paraId="5EEBE44C" w14:textId="476A31C8" w:rsidR="00B80C90" w:rsidRDefault="00000000">
      <w:pPr>
        <w:tabs>
          <w:tab w:val="left" w:pos="1275"/>
        </w:tabs>
        <w:spacing w:line="209" w:lineRule="auto"/>
        <w:rPr>
          <w:rFonts w:ascii="メイリオ" w:eastAsia="メイリオ" w:hAnsi="メイリオ" w:cs="メイリオ"/>
        </w:rPr>
      </w:pPr>
      <w:hyperlink r:id="rId9" w:history="1">
        <w:r w:rsidR="00D6526D" w:rsidRPr="00C52CC6">
          <w:rPr>
            <w:rStyle w:val="a5"/>
            <w:rFonts w:ascii="メイリオ" w:eastAsia="メイリオ" w:hAnsi="メイリオ" w:cs="メイリオ"/>
          </w:rPr>
          <w:t>https://www.dmm.com/netgame/campaign/2024summerspecial.html</w:t>
        </w:r>
      </w:hyperlink>
    </w:p>
    <w:p w14:paraId="3721339C" w14:textId="77777777" w:rsidR="00D6526D" w:rsidRDefault="00D6526D">
      <w:pPr>
        <w:tabs>
          <w:tab w:val="left" w:pos="1275"/>
        </w:tabs>
        <w:spacing w:line="209" w:lineRule="auto"/>
        <w:rPr>
          <w:rFonts w:ascii="メイリオ" w:eastAsia="メイリオ" w:hAnsi="メイリオ" w:cs="メイリオ"/>
        </w:rPr>
      </w:pPr>
    </w:p>
    <w:p w14:paraId="54A24344" w14:textId="2438E0D0" w:rsidR="00D6526D" w:rsidRDefault="00D6526D" w:rsidP="00D6526D">
      <w:pPr>
        <w:pStyle w:val="Web"/>
        <w:spacing w:before="0" w:beforeAutospacing="0" w:after="0" w:afterAutospacing="0"/>
        <w:jc w:val="both"/>
      </w:pPr>
      <w:r>
        <w:rPr>
          <w:rFonts w:ascii="メイリオ" w:eastAsia="メイリオ" w:hAnsi="メイリオ" w:hint="eastAsia"/>
          <w:b/>
          <w:bCs/>
          <w:color w:val="000000"/>
        </w:rPr>
        <w:t>【キャンペーンCM放映】</w:t>
      </w:r>
    </w:p>
    <w:p w14:paraId="6FFB5E8B" w14:textId="4DC55512" w:rsidR="00D6526D" w:rsidRPr="000C014E" w:rsidRDefault="00D6526D" w:rsidP="00D6526D">
      <w:pPr>
        <w:pStyle w:val="Web"/>
        <w:spacing w:before="0" w:beforeAutospacing="0" w:after="0" w:afterAutospacing="0"/>
        <w:jc w:val="both"/>
        <w:rPr>
          <w:rFonts w:ascii="メイリオ" w:eastAsia="メイリオ" w:hAnsi="メイリオ"/>
        </w:rPr>
      </w:pPr>
      <w:r w:rsidRPr="000C014E">
        <w:rPr>
          <w:rFonts w:ascii="メイリオ" w:eastAsia="メイリオ" w:hAnsi="メイリオ" w:hint="eastAsia"/>
          <w:color w:val="000000"/>
          <w:sz w:val="21"/>
          <w:szCs w:val="21"/>
        </w:rPr>
        <w:t>声優の林原めぐみさんナレーション出演のCMを、6月13日(木)より</w:t>
      </w:r>
      <w:r w:rsidR="008935E3" w:rsidRPr="000C014E">
        <w:rPr>
          <w:rFonts w:ascii="メイリオ" w:eastAsia="メイリオ" w:hAnsi="メイリオ" w:cs="Courier New" w:hint="eastAsia"/>
          <w:color w:val="1D1C1D"/>
          <w:sz w:val="21"/>
          <w:szCs w:val="21"/>
        </w:rPr>
        <w:t>東京・名古屋・大阪・北海道・福岡</w:t>
      </w:r>
      <w:r w:rsidRPr="000C014E">
        <w:rPr>
          <w:rFonts w:ascii="メイリオ" w:eastAsia="メイリオ" w:hAnsi="メイリオ" w:cs="Courier New"/>
          <w:color w:val="1D1C1D"/>
          <w:sz w:val="21"/>
          <w:szCs w:val="21"/>
        </w:rPr>
        <w:t>にて放映開始いたします。</w:t>
      </w:r>
    </w:p>
    <w:p w14:paraId="03190B34" w14:textId="77777777" w:rsidR="00D6526D" w:rsidRDefault="00D6526D" w:rsidP="00D6526D"/>
    <w:p w14:paraId="1022CA37" w14:textId="598B8BBC" w:rsidR="00C274E5" w:rsidRPr="000C014E" w:rsidRDefault="000C014E" w:rsidP="000C014E">
      <w:pPr>
        <w:jc w:val="left"/>
        <w:rPr>
          <w:rFonts w:ascii="メイリオ" w:eastAsia="メイリオ" w:hAnsi="メイリオ"/>
        </w:rPr>
      </w:pPr>
      <w:r w:rsidRPr="000C014E">
        <w:rPr>
          <w:rFonts w:ascii="メイリオ" w:eastAsia="メイリオ" w:hAnsi="メイリオ" w:cs="Arial"/>
          <w:color w:val="1D1C1D"/>
          <w:szCs w:val="21"/>
          <w:shd w:val="clear" w:color="auto" w:fill="FFFFFF"/>
        </w:rPr>
        <w:t>▼WEB動画はこちら</w:t>
      </w:r>
      <w:r w:rsidRPr="000C014E">
        <w:rPr>
          <w:rFonts w:ascii="メイリオ" w:eastAsia="メイリオ" w:hAnsi="メイリオ" w:cs="Arial"/>
          <w:color w:val="1D1C1D"/>
          <w:szCs w:val="21"/>
        </w:rPr>
        <w:br/>
      </w:r>
      <w:r w:rsidRPr="000C014E">
        <w:rPr>
          <w:rFonts w:ascii="メイリオ" w:eastAsia="メイリオ" w:hAnsi="メイリオ" w:cs="Arial"/>
          <w:color w:val="1D1C1D"/>
          <w:szCs w:val="21"/>
          <w:shd w:val="clear" w:color="auto" w:fill="FFFFFF"/>
        </w:rPr>
        <w:t>・DMM GAMES公式YouTube</w:t>
      </w:r>
      <w:r w:rsidRPr="000C014E">
        <w:rPr>
          <w:rFonts w:ascii="メイリオ" w:eastAsia="メイリオ" w:hAnsi="メイリオ" w:cs="Arial"/>
          <w:color w:val="1D1C1D"/>
          <w:szCs w:val="21"/>
        </w:rPr>
        <w:br/>
      </w:r>
      <w:r w:rsidRPr="000C014E">
        <w:rPr>
          <w:rFonts w:ascii="メイリオ" w:eastAsia="メイリオ" w:hAnsi="メイリオ" w:cs="Arial"/>
          <w:color w:val="1D1C1D"/>
          <w:szCs w:val="21"/>
          <w:shd w:val="clear" w:color="auto" w:fill="FFFFFF"/>
        </w:rPr>
        <w:t xml:space="preserve">　</w:t>
      </w:r>
      <w:hyperlink r:id="rId10" w:tgtFrame="_blank" w:history="1">
        <w:r w:rsidRPr="000C014E">
          <w:rPr>
            <w:rStyle w:val="a5"/>
            <w:rFonts w:ascii="メイリオ" w:eastAsia="メイリオ" w:hAnsi="メイリオ" w:cs="Arial"/>
            <w:szCs w:val="21"/>
            <w:shd w:val="clear" w:color="auto" w:fill="FFFFFF"/>
          </w:rPr>
          <w:t>https://youtu.be/rlh547_9hKU</w:t>
        </w:r>
      </w:hyperlink>
      <w:r w:rsidRPr="000C014E">
        <w:rPr>
          <w:rFonts w:ascii="メイリオ" w:eastAsia="メイリオ" w:hAnsi="メイリオ" w:cs="Arial"/>
          <w:color w:val="1D1C1D"/>
          <w:szCs w:val="21"/>
        </w:rPr>
        <w:br/>
      </w:r>
      <w:r w:rsidRPr="000C014E">
        <w:rPr>
          <w:rFonts w:ascii="メイリオ" w:eastAsia="メイリオ" w:hAnsi="メイリオ" w:cs="Arial"/>
          <w:color w:val="1D1C1D"/>
          <w:szCs w:val="21"/>
          <w:shd w:val="clear" w:color="auto" w:fill="FFFFFF"/>
        </w:rPr>
        <w:lastRenderedPageBreak/>
        <w:t>・DMM GAMES公式TikTok内よりご覧ください。</w:t>
      </w:r>
      <w:r w:rsidRPr="000C014E">
        <w:rPr>
          <w:rFonts w:ascii="メイリオ" w:eastAsia="メイリオ" w:hAnsi="メイリオ" w:cs="Arial"/>
          <w:color w:val="1D1C1D"/>
          <w:szCs w:val="21"/>
        </w:rPr>
        <w:br/>
      </w:r>
      <w:r w:rsidRPr="000C014E">
        <w:rPr>
          <w:rFonts w:ascii="メイリオ" w:eastAsia="メイリオ" w:hAnsi="メイリオ" w:cs="Arial"/>
          <w:color w:val="1D1C1D"/>
          <w:szCs w:val="21"/>
          <w:shd w:val="clear" w:color="auto" w:fill="FFFFFF"/>
        </w:rPr>
        <w:t xml:space="preserve">　</w:t>
      </w:r>
      <w:hyperlink r:id="rId11" w:tgtFrame="_blank" w:history="1">
        <w:r w:rsidRPr="000C014E">
          <w:rPr>
            <w:rStyle w:val="a5"/>
            <w:rFonts w:ascii="メイリオ" w:eastAsia="メイリオ" w:hAnsi="メイリオ" w:cs="Arial"/>
            <w:szCs w:val="21"/>
            <w:shd w:val="clear" w:color="auto" w:fill="FFFFFF"/>
          </w:rPr>
          <w:t>https://www.tiktok.com/@dmmgames_olg</w:t>
        </w:r>
      </w:hyperlink>
    </w:p>
    <w:p w14:paraId="43FB7DFE" w14:textId="77777777" w:rsidR="000C014E" w:rsidRDefault="000C014E" w:rsidP="00D6526D">
      <w:pPr>
        <w:pStyle w:val="Web"/>
        <w:spacing w:before="0" w:beforeAutospacing="0" w:after="0" w:afterAutospacing="0"/>
        <w:jc w:val="both"/>
        <w:rPr>
          <w:rFonts w:ascii="メイリオ" w:eastAsia="メイリオ" w:hAnsi="メイリオ"/>
          <w:color w:val="000000"/>
          <w:sz w:val="21"/>
          <w:szCs w:val="21"/>
        </w:rPr>
      </w:pPr>
    </w:p>
    <w:p w14:paraId="72CF82D5" w14:textId="7ECA0BCC" w:rsidR="00D6526D" w:rsidRDefault="00D6526D" w:rsidP="00D6526D">
      <w:pPr>
        <w:pStyle w:val="Web"/>
        <w:spacing w:before="0" w:beforeAutospacing="0" w:after="0" w:afterAutospacing="0"/>
        <w:jc w:val="both"/>
      </w:pPr>
      <w:r>
        <w:rPr>
          <w:rFonts w:ascii="メイリオ" w:eastAsia="メイリオ" w:hAnsi="メイリオ" w:hint="eastAsia"/>
          <w:color w:val="000000"/>
          <w:sz w:val="21"/>
          <w:szCs w:val="21"/>
        </w:rPr>
        <w:t>▼</w:t>
      </w:r>
      <w:r w:rsidR="00831C54">
        <w:rPr>
          <w:rFonts w:ascii="メイリオ" w:eastAsia="メイリオ" w:hAnsi="メイリオ" w:hint="eastAsia"/>
          <w:color w:val="000000"/>
          <w:sz w:val="21"/>
          <w:szCs w:val="21"/>
        </w:rPr>
        <w:t>放映</w:t>
      </w:r>
      <w:r>
        <w:rPr>
          <w:rFonts w:ascii="メイリオ" w:eastAsia="メイリオ" w:hAnsi="メイリオ" w:hint="eastAsia"/>
          <w:color w:val="000000"/>
          <w:sz w:val="21"/>
          <w:szCs w:val="21"/>
        </w:rPr>
        <w:t>開始日</w:t>
      </w:r>
    </w:p>
    <w:p w14:paraId="1AA22622" w14:textId="6C2E1F7E" w:rsidR="00B80C90" w:rsidRDefault="00D6526D" w:rsidP="00D6526D">
      <w:pPr>
        <w:pStyle w:val="Web"/>
        <w:spacing w:before="0" w:beforeAutospacing="0" w:after="0" w:afterAutospacing="0"/>
        <w:jc w:val="both"/>
        <w:rPr>
          <w:rFonts w:ascii="メイリオ" w:eastAsia="メイリオ" w:hAnsi="メイリオ"/>
          <w:color w:val="000000"/>
          <w:sz w:val="21"/>
          <w:szCs w:val="21"/>
        </w:rPr>
      </w:pPr>
      <w:r>
        <w:rPr>
          <w:rFonts w:ascii="メイリオ" w:eastAsia="メイリオ" w:hAnsi="メイリオ" w:hint="eastAsia"/>
          <w:color w:val="000000"/>
          <w:sz w:val="21"/>
          <w:szCs w:val="21"/>
        </w:rPr>
        <w:t>2024年6月13日（木）よりオンエア予定</w:t>
      </w:r>
    </w:p>
    <w:p w14:paraId="1E851A95" w14:textId="77777777" w:rsidR="00C274E5" w:rsidRPr="00D6526D" w:rsidRDefault="00C274E5" w:rsidP="00D6526D">
      <w:pPr>
        <w:pStyle w:val="Web"/>
        <w:spacing w:before="0" w:beforeAutospacing="0" w:after="0" w:afterAutospacing="0"/>
        <w:jc w:val="both"/>
      </w:pPr>
    </w:p>
    <w:p w14:paraId="599DADC2" w14:textId="77777777" w:rsidR="00B80C90"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【1】大特価10円祭</w:t>
      </w:r>
    </w:p>
    <w:p w14:paraId="111FC94A" w14:textId="77777777" w:rsidR="00B80C90" w:rsidRDefault="00000000">
      <w:pPr>
        <w:tabs>
          <w:tab w:val="left" w:pos="1275"/>
        </w:tabs>
        <w:spacing w:line="209" w:lineRule="auto"/>
        <w:rPr>
          <w:rFonts w:ascii="メイリオ" w:eastAsia="メイリオ" w:hAnsi="メイリオ" w:cs="メイリオ"/>
        </w:rPr>
      </w:pPr>
      <w:r>
        <w:rPr>
          <w:noProof/>
        </w:rPr>
        <w:drawing>
          <wp:inline distT="0" distB="0" distL="0" distR="0" wp14:anchorId="16233D9C" wp14:editId="60FF4996">
            <wp:extent cx="6172200" cy="971550"/>
            <wp:effectExtent l="0" t="0" r="0" b="0"/>
            <wp:docPr id="1788985291" name="image3.jpg" descr="食品, 挿絵 が含まれている画像&#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3.jpg" descr="食品, 挿絵 が含まれている画像&#10;&#10;自動的に生成された説明"/>
                    <pic:cNvPicPr preferRelativeResize="0"/>
                  </pic:nvPicPr>
                  <pic:blipFill>
                    <a:blip r:embed="rId12"/>
                    <a:srcRect/>
                    <a:stretch>
                      <a:fillRect/>
                    </a:stretch>
                  </pic:blipFill>
                  <pic:spPr>
                    <a:xfrm>
                      <a:off x="0" y="0"/>
                      <a:ext cx="6172200" cy="971550"/>
                    </a:xfrm>
                    <a:prstGeom prst="rect">
                      <a:avLst/>
                    </a:prstGeom>
                    <a:ln/>
                  </pic:spPr>
                </pic:pic>
              </a:graphicData>
            </a:graphic>
          </wp:inline>
        </w:drawing>
      </w:r>
    </w:p>
    <w:p w14:paraId="0B79DF3F" w14:textId="77777777" w:rsidR="00B80C90"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rPr>
        <w:t>期間限定で、通常販売価格約1,000円分のアイテムパックが10円で販売されます。対象21タイトルのアイテムを大特価でゲットしてこの機会にぜひプレイしてみてください。</w:t>
      </w:r>
    </w:p>
    <w:p w14:paraId="5D7632AD" w14:textId="77777777" w:rsidR="00B80C90" w:rsidRDefault="00B80C90">
      <w:pPr>
        <w:tabs>
          <w:tab w:val="left" w:pos="1275"/>
        </w:tabs>
        <w:spacing w:line="209" w:lineRule="auto"/>
        <w:rPr>
          <w:rFonts w:ascii="メイリオ" w:eastAsia="メイリオ" w:hAnsi="メイリオ" w:cs="メイリオ"/>
        </w:rPr>
      </w:pPr>
    </w:p>
    <w:p w14:paraId="1A82F8EE" w14:textId="77777777" w:rsidR="00B80C90" w:rsidRDefault="00000000">
      <w:pPr>
        <w:tabs>
          <w:tab w:val="left" w:pos="1275"/>
        </w:tabs>
        <w:spacing w:line="209" w:lineRule="auto"/>
        <w:rPr>
          <w:rFonts w:ascii="メイリオ" w:eastAsia="メイリオ" w:hAnsi="メイリオ" w:cs="メイリオ"/>
          <w:lang w:eastAsia="zh-TW"/>
        </w:rPr>
      </w:pPr>
      <w:r>
        <w:rPr>
          <w:rFonts w:ascii="メイリオ" w:eastAsia="メイリオ" w:hAnsi="メイリオ" w:cs="メイリオ"/>
          <w:lang w:eastAsia="zh-TW"/>
        </w:rPr>
        <w:t>開催期間：6月10日（月）12:00～6月26日（水）17:59</w:t>
      </w:r>
    </w:p>
    <w:p w14:paraId="44D172A3" w14:textId="77777777" w:rsidR="00A7333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『大特価10円祭』特設サイト：</w:t>
      </w:r>
    </w:p>
    <w:p w14:paraId="2D949363" w14:textId="59EF1A51" w:rsidR="00B80C90"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https://www.dmm.com/netgame/campaign/10yen-item-cp.html</w:t>
      </w:r>
    </w:p>
    <w:p w14:paraId="37E6F709" w14:textId="77777777" w:rsidR="00B80C90" w:rsidRDefault="00B80C90">
      <w:pPr>
        <w:tabs>
          <w:tab w:val="left" w:pos="1275"/>
        </w:tabs>
        <w:spacing w:line="209" w:lineRule="auto"/>
        <w:rPr>
          <w:rFonts w:ascii="メイリオ" w:eastAsia="メイリオ" w:hAnsi="メイリオ" w:cs="メイリオ"/>
        </w:rPr>
      </w:pPr>
    </w:p>
    <w:p w14:paraId="329FE558" w14:textId="77777777" w:rsidR="00B80C90"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rPr>
        <w:t>【2】夏のDMM GAMES FESTIVAL</w:t>
      </w:r>
    </w:p>
    <w:p w14:paraId="3B2E28FA" w14:textId="77777777" w:rsidR="00B80C90" w:rsidRDefault="00000000">
      <w:pPr>
        <w:tabs>
          <w:tab w:val="left" w:pos="1275"/>
        </w:tabs>
        <w:spacing w:line="209" w:lineRule="auto"/>
        <w:rPr>
          <w:rFonts w:ascii="メイリオ" w:eastAsia="メイリオ" w:hAnsi="メイリオ" w:cs="メイリオ"/>
          <w:b/>
        </w:rPr>
      </w:pPr>
      <w:r>
        <w:rPr>
          <w:rFonts w:ascii="メイリオ" w:eastAsia="メイリオ" w:hAnsi="メイリオ" w:cs="メイリオ"/>
          <w:b/>
          <w:noProof/>
        </w:rPr>
        <w:drawing>
          <wp:inline distT="0" distB="0" distL="0" distR="0" wp14:anchorId="3CB6D702" wp14:editId="4D63478F">
            <wp:extent cx="6172200" cy="2654300"/>
            <wp:effectExtent l="0" t="0" r="0" b="0"/>
            <wp:docPr id="1788985294" name="image2.jpg" descr="テキスト が含まれている画像&#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2.jpg" descr="テキスト が含まれている画像&#10;&#10;自動的に生成された説明"/>
                    <pic:cNvPicPr preferRelativeResize="0"/>
                  </pic:nvPicPr>
                  <pic:blipFill>
                    <a:blip r:embed="rId13"/>
                    <a:srcRect/>
                    <a:stretch>
                      <a:fillRect/>
                    </a:stretch>
                  </pic:blipFill>
                  <pic:spPr>
                    <a:xfrm>
                      <a:off x="0" y="0"/>
                      <a:ext cx="6172200" cy="2654300"/>
                    </a:xfrm>
                    <a:prstGeom prst="rect">
                      <a:avLst/>
                    </a:prstGeom>
                    <a:ln/>
                  </pic:spPr>
                </pic:pic>
              </a:graphicData>
            </a:graphic>
          </wp:inline>
        </w:drawing>
      </w:r>
    </w:p>
    <w:p w14:paraId="74E6C7A6" w14:textId="77777777" w:rsidR="00B80C90"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特設サイトに訪問後、キャンペーンに参加すると最大約30,000円分のゲーム内アイテムがプレゼントされます。</w:t>
      </w:r>
    </w:p>
    <w:p w14:paraId="54861A6C" w14:textId="5B693242" w:rsidR="00B80C90"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また毎日14万人、累計470万人にDMMポイントが当たるルーレットや、スタンプ5個獲得で現金100万円</w:t>
      </w:r>
      <w:r w:rsidR="00B25570">
        <w:rPr>
          <w:rFonts w:ascii="メイリオ" w:eastAsia="メイリオ" w:hAnsi="メイリオ" w:cs="メイリオ" w:hint="eastAsia"/>
        </w:rPr>
        <w:t>が抽選で当たる</w:t>
      </w:r>
      <w:r>
        <w:rPr>
          <w:rFonts w:ascii="メイリオ" w:eastAsia="メイリオ" w:hAnsi="メイリオ" w:cs="メイリオ"/>
        </w:rPr>
        <w:t>チャンスも。ゲームをプレイ後、特設サイトを訪問</w:t>
      </w:r>
      <w:r w:rsidR="008D73EE">
        <w:rPr>
          <w:rFonts w:ascii="メイリオ" w:eastAsia="メイリオ" w:hAnsi="メイリオ" w:cs="メイリオ" w:hint="eastAsia"/>
        </w:rPr>
        <w:t>して</w:t>
      </w:r>
      <w:r>
        <w:rPr>
          <w:rFonts w:ascii="メイリオ" w:eastAsia="メイリオ" w:hAnsi="メイリオ" w:cs="メイリオ"/>
        </w:rPr>
        <w:t>スタンプを集めましょう！</w:t>
      </w:r>
    </w:p>
    <w:p w14:paraId="37B08976" w14:textId="77777777" w:rsidR="00B80C90"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さらに20人に1人の10%ポイントバックや、スマホブラウザタイトル対象の特別施策も実施中です。</w:t>
      </w:r>
    </w:p>
    <w:p w14:paraId="0A9640BF" w14:textId="77777777" w:rsidR="00B80C90" w:rsidRDefault="00B80C90">
      <w:pPr>
        <w:tabs>
          <w:tab w:val="left" w:pos="1275"/>
        </w:tabs>
        <w:spacing w:line="209" w:lineRule="auto"/>
        <w:rPr>
          <w:rFonts w:ascii="メイリオ" w:eastAsia="メイリオ" w:hAnsi="メイリオ" w:cs="メイリオ"/>
        </w:rPr>
      </w:pPr>
    </w:p>
    <w:p w14:paraId="413EA0CD" w14:textId="77777777" w:rsidR="00B80C90" w:rsidRDefault="00000000">
      <w:pPr>
        <w:tabs>
          <w:tab w:val="left" w:pos="1275"/>
        </w:tabs>
        <w:spacing w:line="209" w:lineRule="auto"/>
        <w:rPr>
          <w:rFonts w:ascii="メイリオ" w:eastAsia="メイリオ" w:hAnsi="メイリオ" w:cs="メイリオ"/>
          <w:lang w:eastAsia="zh-TW"/>
        </w:rPr>
      </w:pPr>
      <w:r>
        <w:rPr>
          <w:rFonts w:ascii="メイリオ" w:eastAsia="メイリオ" w:hAnsi="メイリオ" w:cs="メイリオ"/>
          <w:lang w:eastAsia="zh-TW"/>
        </w:rPr>
        <w:t>開催期間：6月13日（木）12:00～7月16日（火）17:59</w:t>
      </w:r>
    </w:p>
    <w:p w14:paraId="60A5F684" w14:textId="77777777" w:rsidR="00A73338"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lastRenderedPageBreak/>
        <w:t>『夏のDMM GAMES FESTIVAL』特設サイト：</w:t>
      </w:r>
    </w:p>
    <w:p w14:paraId="1AABA1E8" w14:textId="2D318AC8" w:rsidR="00B80C90"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https://games.dmm.com/cp/festival/summer/</w:t>
      </w:r>
    </w:p>
    <w:p w14:paraId="456EF50F" w14:textId="77777777" w:rsidR="00B80C90" w:rsidRDefault="00B80C90">
      <w:pPr>
        <w:tabs>
          <w:tab w:val="left" w:pos="1275"/>
        </w:tabs>
        <w:spacing w:line="209" w:lineRule="auto"/>
        <w:rPr>
          <w:rFonts w:ascii="メイリオ" w:eastAsia="メイリオ" w:hAnsi="メイリオ" w:cs="メイリオ"/>
        </w:rPr>
      </w:pPr>
    </w:p>
    <w:p w14:paraId="4CBC07A1" w14:textId="77777777" w:rsidR="00B80C90" w:rsidRDefault="00000000">
      <w:pPr>
        <w:tabs>
          <w:tab w:val="left" w:pos="1275"/>
        </w:tabs>
        <w:spacing w:line="209" w:lineRule="auto"/>
        <w:rPr>
          <w:rFonts w:ascii="メイリオ" w:eastAsia="メイリオ" w:hAnsi="メイリオ" w:cs="メイリオ"/>
          <w:b/>
        </w:rPr>
      </w:pPr>
      <w:bookmarkStart w:id="0" w:name="_heading=h.2et92p0" w:colFirst="0" w:colLast="0"/>
      <w:bookmarkEnd w:id="0"/>
      <w:r>
        <w:rPr>
          <w:rFonts w:ascii="メイリオ" w:eastAsia="メイリオ" w:hAnsi="メイリオ" w:cs="メイリオ"/>
          <w:b/>
        </w:rPr>
        <w:t>【3】超絶拡大版クーポン祭</w:t>
      </w:r>
    </w:p>
    <w:p w14:paraId="647D9AC1" w14:textId="77777777" w:rsidR="00B80C90" w:rsidRDefault="00000000">
      <w:pPr>
        <w:tabs>
          <w:tab w:val="left" w:pos="1275"/>
        </w:tabs>
        <w:spacing w:line="209" w:lineRule="auto"/>
        <w:rPr>
          <w:rFonts w:ascii="メイリオ" w:eastAsia="メイリオ" w:hAnsi="メイリオ" w:cs="メイリオ"/>
          <w:b/>
        </w:rPr>
      </w:pPr>
      <w:r>
        <w:rPr>
          <w:noProof/>
        </w:rPr>
        <w:drawing>
          <wp:inline distT="0" distB="0" distL="0" distR="0" wp14:anchorId="74BD1F00" wp14:editId="165B2BFA">
            <wp:extent cx="6172200" cy="971550"/>
            <wp:effectExtent l="0" t="0" r="0" b="0"/>
            <wp:docPr id="1788985293" name="image5.jpg" descr="挿絵, 記号 が含まれている画像&#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5.jpg" descr="挿絵, 記号 が含まれている画像&#10;&#10;自動的に生成された説明"/>
                    <pic:cNvPicPr preferRelativeResize="0"/>
                  </pic:nvPicPr>
                  <pic:blipFill>
                    <a:blip r:embed="rId14"/>
                    <a:srcRect/>
                    <a:stretch>
                      <a:fillRect/>
                    </a:stretch>
                  </pic:blipFill>
                  <pic:spPr>
                    <a:xfrm>
                      <a:off x="0" y="0"/>
                      <a:ext cx="6172200" cy="971550"/>
                    </a:xfrm>
                    <a:prstGeom prst="rect">
                      <a:avLst/>
                    </a:prstGeom>
                    <a:ln/>
                  </pic:spPr>
                </pic:pic>
              </a:graphicData>
            </a:graphic>
          </wp:inline>
        </w:drawing>
      </w:r>
    </w:p>
    <w:p w14:paraId="41A6D433" w14:textId="77777777" w:rsidR="00B80C90"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総勢20タイトルのアイテムにてゲーム内アイテムがオトクに購入できるクーポンを配布いたします。クーポンを利用してゲーム内アイテムをオトクに入手して、プレイしてみてください。</w:t>
      </w:r>
    </w:p>
    <w:p w14:paraId="65DB826A" w14:textId="77777777" w:rsidR="00A73338" w:rsidRDefault="00A73338">
      <w:pPr>
        <w:tabs>
          <w:tab w:val="left" w:pos="1275"/>
        </w:tabs>
        <w:spacing w:line="209" w:lineRule="auto"/>
        <w:rPr>
          <w:rFonts w:ascii="メイリオ" w:eastAsia="メイリオ" w:hAnsi="メイリオ" w:cs="メイリオ"/>
        </w:rPr>
      </w:pPr>
    </w:p>
    <w:p w14:paraId="65502F8B" w14:textId="77777777" w:rsidR="00A73338" w:rsidRPr="00A73338" w:rsidRDefault="00A73338" w:rsidP="00A73338">
      <w:pPr>
        <w:tabs>
          <w:tab w:val="left" w:pos="1275"/>
        </w:tabs>
        <w:spacing w:line="209" w:lineRule="auto"/>
        <w:rPr>
          <w:rFonts w:ascii="メイリオ" w:eastAsia="メイリオ" w:hAnsi="メイリオ" w:cs="メイリオ" w:hint="eastAsia"/>
          <w:lang w:eastAsia="zh-TW"/>
        </w:rPr>
      </w:pPr>
      <w:r w:rsidRPr="00A73338">
        <w:rPr>
          <w:rFonts w:ascii="メイリオ" w:eastAsia="メイリオ" w:hAnsi="メイリオ" w:cs="メイリオ" w:hint="eastAsia"/>
          <w:lang w:eastAsia="zh-TW"/>
        </w:rPr>
        <w:t>開催期間：7月1日（月）12:00～7月16日（火）17:59</w:t>
      </w:r>
    </w:p>
    <w:p w14:paraId="5EF6629A" w14:textId="77777777" w:rsidR="00A73338" w:rsidRDefault="00A73338" w:rsidP="00A73338">
      <w:pPr>
        <w:tabs>
          <w:tab w:val="left" w:pos="1275"/>
        </w:tabs>
        <w:spacing w:line="209" w:lineRule="auto"/>
        <w:rPr>
          <w:rFonts w:ascii="メイリオ" w:eastAsia="メイリオ" w:hAnsi="メイリオ" w:cs="メイリオ"/>
        </w:rPr>
      </w:pPr>
      <w:r w:rsidRPr="00A73338">
        <w:rPr>
          <w:rFonts w:ascii="メイリオ" w:eastAsia="メイリオ" w:hAnsi="メイリオ" w:cs="メイリオ" w:hint="eastAsia"/>
        </w:rPr>
        <w:t>『超絶拡大版クーポン祭』特設サイト：</w:t>
      </w:r>
    </w:p>
    <w:p w14:paraId="503CCFCC" w14:textId="7D5C74B6" w:rsidR="00A73338" w:rsidRPr="00A73338" w:rsidRDefault="00A73338" w:rsidP="00A73338">
      <w:pPr>
        <w:tabs>
          <w:tab w:val="left" w:pos="1275"/>
        </w:tabs>
        <w:spacing w:line="209" w:lineRule="auto"/>
        <w:rPr>
          <w:rFonts w:ascii="メイリオ" w:eastAsia="メイリオ" w:hAnsi="メイリオ" w:cs="メイリオ" w:hint="eastAsia"/>
        </w:rPr>
      </w:pPr>
      <w:r w:rsidRPr="00A73338">
        <w:rPr>
          <w:rFonts w:ascii="メイリオ" w:eastAsia="メイリオ" w:hAnsi="メイリオ" w:cs="メイリオ" w:hint="eastAsia"/>
        </w:rPr>
        <w:t>https://www.dmm.com/netgame/campaign/coupon-cp.html</w:t>
      </w:r>
    </w:p>
    <w:p w14:paraId="47FC98F4" w14:textId="77777777" w:rsidR="00A73338" w:rsidRPr="00A73338" w:rsidRDefault="00A73338" w:rsidP="00A73338">
      <w:pPr>
        <w:tabs>
          <w:tab w:val="left" w:pos="1275"/>
        </w:tabs>
        <w:spacing w:line="209" w:lineRule="auto"/>
        <w:rPr>
          <w:rFonts w:ascii="メイリオ" w:eastAsia="メイリオ" w:hAnsi="メイリオ" w:cs="メイリオ"/>
        </w:rPr>
      </w:pPr>
    </w:p>
    <w:p w14:paraId="4084AC4C" w14:textId="77777777" w:rsidR="00A73338" w:rsidRPr="00A73338" w:rsidRDefault="00A73338" w:rsidP="00A73338">
      <w:pPr>
        <w:tabs>
          <w:tab w:val="left" w:pos="1275"/>
        </w:tabs>
        <w:spacing w:line="209" w:lineRule="auto"/>
        <w:rPr>
          <w:rFonts w:ascii="メイリオ" w:eastAsia="メイリオ" w:hAnsi="メイリオ" w:cs="メイリオ" w:hint="eastAsia"/>
        </w:rPr>
      </w:pPr>
      <w:r w:rsidRPr="00A73338">
        <w:rPr>
          <w:rFonts w:ascii="メイリオ" w:eastAsia="メイリオ" w:hAnsi="メイリオ" w:cs="メイリオ" w:hint="eastAsia"/>
        </w:rPr>
        <w:t>※キャンペーンの内容、期間につきまして予告なく変更する場合がございます。</w:t>
      </w:r>
    </w:p>
    <w:p w14:paraId="2E3BF9A0" w14:textId="48DDC679" w:rsidR="00B80C90" w:rsidRDefault="00A73338">
      <w:pPr>
        <w:tabs>
          <w:tab w:val="left" w:pos="1275"/>
        </w:tabs>
        <w:spacing w:line="209" w:lineRule="auto"/>
        <w:rPr>
          <w:rFonts w:ascii="メイリオ" w:eastAsia="メイリオ" w:hAnsi="メイリオ" w:cs="メイリオ" w:hint="eastAsia"/>
        </w:rPr>
      </w:pPr>
      <w:r w:rsidRPr="00A73338">
        <w:rPr>
          <w:rFonts w:ascii="メイリオ" w:eastAsia="メイリオ" w:hAnsi="メイリオ" w:cs="メイリオ" w:hint="eastAsia"/>
        </w:rPr>
        <w:t>※各キャンペーンの詳細につきましては各特設ページをご確認ください。</w:t>
      </w:r>
    </w:p>
    <w:p w14:paraId="4DE4394E" w14:textId="77777777" w:rsidR="00B80C90" w:rsidRDefault="00B80C90">
      <w:pPr>
        <w:tabs>
          <w:tab w:val="left" w:pos="1275"/>
        </w:tabs>
        <w:spacing w:line="209" w:lineRule="auto"/>
        <w:rPr>
          <w:rFonts w:ascii="メイリオ" w:eastAsia="メイリオ" w:hAnsi="メイリオ" w:cs="メイリオ"/>
        </w:rPr>
      </w:pPr>
    </w:p>
    <w:p w14:paraId="4777386E" w14:textId="77777777" w:rsidR="00B80C90" w:rsidRDefault="00000000">
      <w:pPr>
        <w:tabs>
          <w:tab w:val="left" w:pos="1275"/>
        </w:tabs>
        <w:spacing w:line="209" w:lineRule="auto"/>
        <w:rPr>
          <w:rFonts w:ascii="メイリオ" w:eastAsia="メイリオ" w:hAnsi="メイリオ" w:cs="メイリオ"/>
          <w:color w:val="0563C1"/>
          <w:u w:val="single"/>
        </w:rPr>
      </w:pPr>
      <w:r>
        <w:rPr>
          <w:rFonts w:ascii="メイリオ" w:eastAsia="メイリオ" w:hAnsi="メイリオ" w:cs="メイリオ"/>
        </w:rPr>
        <w:t>DMM GAMES公式サイト：</w:t>
      </w:r>
      <w:hyperlink r:id="rId15">
        <w:r>
          <w:rPr>
            <w:rFonts w:ascii="メイリオ" w:eastAsia="メイリオ" w:hAnsi="メイリオ" w:cs="メイリオ"/>
            <w:color w:val="0563C1"/>
            <w:u w:val="single"/>
          </w:rPr>
          <w:t>https://games.dmm.com/</w:t>
        </w:r>
      </w:hyperlink>
    </w:p>
    <w:p w14:paraId="43BCBEA9" w14:textId="77777777" w:rsidR="00B80C90" w:rsidRDefault="00000000">
      <w:pPr>
        <w:tabs>
          <w:tab w:val="left" w:pos="1275"/>
        </w:tabs>
        <w:spacing w:line="209" w:lineRule="auto"/>
        <w:rPr>
          <w:rFonts w:ascii="メイリオ" w:eastAsia="メイリオ" w:hAnsi="メイリオ" w:cs="メイリオ"/>
          <w:color w:val="0563C1"/>
          <w:u w:val="single"/>
        </w:rPr>
      </w:pPr>
      <w:r>
        <w:rPr>
          <w:rFonts w:ascii="メイリオ" w:eastAsia="メイリオ" w:hAnsi="メイリオ" w:cs="メイリオ"/>
        </w:rPr>
        <w:t>DMM GAMES公式X：</w:t>
      </w:r>
      <w:hyperlink r:id="rId16">
        <w:r>
          <w:rPr>
            <w:rFonts w:ascii="メイリオ" w:eastAsia="メイリオ" w:hAnsi="メイリオ" w:cs="メイリオ"/>
            <w:color w:val="0563C1"/>
            <w:u w:val="single"/>
          </w:rPr>
          <w:t>https://x.com/dmmolg_com</w:t>
        </w:r>
      </w:hyperlink>
    </w:p>
    <w:p w14:paraId="3AEB260C" w14:textId="77777777" w:rsidR="00B80C90" w:rsidRDefault="00B80C90">
      <w:pPr>
        <w:tabs>
          <w:tab w:val="left" w:pos="1275"/>
        </w:tabs>
        <w:spacing w:line="209" w:lineRule="auto"/>
        <w:rPr>
          <w:rFonts w:ascii="メイリオ" w:eastAsia="メイリオ" w:hAnsi="メイリオ" w:cs="メイリオ"/>
          <w:color w:val="0563C1"/>
          <w:u w:val="single"/>
        </w:rPr>
      </w:pPr>
    </w:p>
    <w:p w14:paraId="6A1F6D3A" w14:textId="77777777" w:rsidR="00B80C90" w:rsidRDefault="00000000">
      <w:pPr>
        <w:tabs>
          <w:tab w:val="left" w:pos="1275"/>
        </w:tabs>
        <w:spacing w:line="209" w:lineRule="auto"/>
        <w:rPr>
          <w:rFonts w:ascii="メイリオ" w:eastAsia="メイリオ" w:hAnsi="メイリオ" w:cs="メイリオ"/>
        </w:rPr>
      </w:pPr>
      <w:r>
        <w:rPr>
          <w:rFonts w:ascii="メイリオ" w:eastAsia="メイリオ" w:hAnsi="メイリオ" w:cs="メイリオ"/>
        </w:rPr>
        <w:t>本キャンペーンの参加にはDMM GAMES（</w:t>
      </w:r>
      <w:hyperlink r:id="rId17">
        <w:r>
          <w:rPr>
            <w:rFonts w:ascii="メイリオ" w:eastAsia="メイリオ" w:hAnsi="メイリオ" w:cs="メイリオ"/>
            <w:color w:val="0563C1"/>
            <w:u w:val="single"/>
          </w:rPr>
          <w:t>https://games.dmm.com/</w:t>
        </w:r>
      </w:hyperlink>
      <w:r>
        <w:rPr>
          <w:rFonts w:ascii="メイリオ" w:eastAsia="メイリオ" w:hAnsi="メイリオ" w:cs="メイリオ"/>
        </w:rPr>
        <w:t>）における会員登録（無料）をおこない、DMM GAMESのアカウントを取得する必要があります。</w:t>
      </w:r>
    </w:p>
    <w:p w14:paraId="52AE463A" w14:textId="77777777" w:rsidR="00B80C90"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rPr>
      </w:pPr>
      <w:bookmarkStart w:id="1" w:name="_heading=h.30j0zll" w:colFirst="0" w:colLast="0"/>
      <w:bookmarkEnd w:id="1"/>
      <w:r>
        <w:rPr>
          <w:rFonts w:ascii="メイリオ" w:eastAsia="メイリオ" w:hAnsi="メイリオ" w:cs="メイリオ"/>
        </w:rPr>
        <w:t>■報道関係者用 本件に関するお問い合わせ</w:t>
      </w:r>
    </w:p>
    <w:p w14:paraId="02C8F817" w14:textId="77777777" w:rsidR="00B80C90"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rPr>
      </w:pPr>
      <w:r>
        <w:rPr>
          <w:rFonts w:ascii="メイリオ" w:eastAsia="メイリオ" w:hAnsi="メイリオ" w:cs="メイリオ"/>
        </w:rPr>
        <w:t>合同会社EXNOA プレス窓口</w:t>
      </w:r>
    </w:p>
    <w:p w14:paraId="72E235BC" w14:textId="77777777" w:rsidR="00B80C90" w:rsidRDefault="00000000">
      <w:pPr>
        <w:widowControl/>
        <w:pBdr>
          <w:top w:val="single" w:sz="4" w:space="1" w:color="000000"/>
          <w:bottom w:val="single" w:sz="4" w:space="1" w:color="000000"/>
        </w:pBdr>
        <w:shd w:val="clear" w:color="auto" w:fill="FFFFFF"/>
        <w:spacing w:line="209" w:lineRule="auto"/>
        <w:jc w:val="left"/>
        <w:rPr>
          <w:rFonts w:ascii="メイリオ" w:eastAsia="メイリオ" w:hAnsi="メイリオ" w:cs="メイリオ"/>
          <w:color w:val="0563C1"/>
          <w:u w:val="single"/>
        </w:rPr>
      </w:pPr>
      <w:r>
        <w:rPr>
          <w:rFonts w:ascii="メイリオ" w:eastAsia="メイリオ" w:hAnsi="メイリオ" w:cs="メイリオ"/>
        </w:rPr>
        <w:t>E-MAIL：</w:t>
      </w:r>
      <w:hyperlink r:id="rId18">
        <w:r>
          <w:rPr>
            <w:rFonts w:ascii="メイリオ" w:eastAsia="メイリオ" w:hAnsi="メイリオ" w:cs="メイリオ"/>
            <w:color w:val="0563C1"/>
            <w:u w:val="single"/>
          </w:rPr>
          <w:t>dmmgames-press@dmm.com</w:t>
        </w:r>
      </w:hyperlink>
    </w:p>
    <w:sectPr w:rsidR="00B80C90">
      <w:footerReference w:type="default" r:id="rId19"/>
      <w:pgSz w:w="11906" w:h="16838"/>
      <w:pgMar w:top="1538" w:right="1106" w:bottom="233" w:left="1077" w:header="357"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89EE32" w14:textId="77777777" w:rsidR="00262FA7" w:rsidRDefault="00262FA7">
      <w:r>
        <w:separator/>
      </w:r>
    </w:p>
  </w:endnote>
  <w:endnote w:type="continuationSeparator" w:id="0">
    <w:p w14:paraId="1A66665A" w14:textId="77777777" w:rsidR="00262FA7" w:rsidRDefault="00262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B131A" w14:textId="77777777" w:rsidR="00B80C90" w:rsidRDefault="00000000">
    <w:pPr>
      <w:pBdr>
        <w:top w:val="nil"/>
        <w:left w:val="nil"/>
        <w:bottom w:val="nil"/>
        <w:right w:val="nil"/>
        <w:between w:val="nil"/>
      </w:pBdr>
      <w:tabs>
        <w:tab w:val="center" w:pos="4252"/>
        <w:tab w:val="right" w:pos="8504"/>
      </w:tabs>
      <w:jc w:val="center"/>
      <w:rPr>
        <w:rFonts w:ascii="ＭＳ Ｐゴシック" w:eastAsia="ＭＳ Ｐゴシック" w:hAnsi="ＭＳ Ｐゴシック" w:cs="ＭＳ Ｐゴシック"/>
        <w:color w:val="000000"/>
        <w:sz w:val="18"/>
        <w:szCs w:val="18"/>
      </w:rPr>
    </w:pP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PAGE</w:instrText>
    </w:r>
    <w:r>
      <w:rPr>
        <w:rFonts w:ascii="ＭＳ Ｐゴシック" w:eastAsia="ＭＳ Ｐゴシック" w:hAnsi="ＭＳ Ｐゴシック" w:cs="ＭＳ Ｐゴシック"/>
        <w:color w:val="000000"/>
        <w:sz w:val="18"/>
        <w:szCs w:val="18"/>
      </w:rPr>
      <w:fldChar w:fldCharType="separate"/>
    </w:r>
    <w:r w:rsidR="00D6526D">
      <w:rPr>
        <w:rFonts w:ascii="ＭＳ Ｐゴシック" w:eastAsia="ＭＳ Ｐゴシック" w:hAnsi="ＭＳ Ｐゴシック" w:cs="ＭＳ Ｐゴシック"/>
        <w:noProof/>
        <w:color w:val="000000"/>
        <w:sz w:val="18"/>
        <w:szCs w:val="18"/>
      </w:rPr>
      <w:t>1</w:t>
    </w:r>
    <w:r>
      <w:rPr>
        <w:rFonts w:ascii="ＭＳ Ｐゴシック" w:eastAsia="ＭＳ Ｐゴシック" w:hAnsi="ＭＳ Ｐゴシック" w:cs="ＭＳ Ｐゴシック"/>
        <w:color w:val="000000"/>
        <w:sz w:val="18"/>
        <w:szCs w:val="18"/>
      </w:rPr>
      <w:fldChar w:fldCharType="end"/>
    </w:r>
    <w:r>
      <w:rPr>
        <w:rFonts w:ascii="ＭＳ Ｐゴシック" w:eastAsia="ＭＳ Ｐゴシック" w:hAnsi="ＭＳ Ｐゴシック" w:cs="ＭＳ Ｐゴシック"/>
        <w:color w:val="000000"/>
        <w:sz w:val="18"/>
        <w:szCs w:val="18"/>
      </w:rPr>
      <w:t>/</w:t>
    </w:r>
    <w:r>
      <w:rPr>
        <w:rFonts w:ascii="ＭＳ Ｐゴシック" w:eastAsia="ＭＳ Ｐゴシック" w:hAnsi="ＭＳ Ｐゴシック" w:cs="ＭＳ Ｐゴシック"/>
        <w:color w:val="000000"/>
        <w:sz w:val="18"/>
        <w:szCs w:val="18"/>
      </w:rPr>
      <w:fldChar w:fldCharType="begin"/>
    </w:r>
    <w:r>
      <w:rPr>
        <w:rFonts w:ascii="ＭＳ Ｐゴシック" w:eastAsia="ＭＳ Ｐゴシック" w:hAnsi="ＭＳ Ｐゴシック" w:cs="ＭＳ Ｐゴシック"/>
        <w:color w:val="000000"/>
        <w:sz w:val="18"/>
        <w:szCs w:val="18"/>
      </w:rPr>
      <w:instrText>NUMPAGES</w:instrText>
    </w:r>
    <w:r>
      <w:rPr>
        <w:rFonts w:ascii="ＭＳ Ｐゴシック" w:eastAsia="ＭＳ Ｐゴシック" w:hAnsi="ＭＳ Ｐゴシック" w:cs="ＭＳ Ｐゴシック"/>
        <w:color w:val="000000"/>
        <w:sz w:val="18"/>
        <w:szCs w:val="18"/>
      </w:rPr>
      <w:fldChar w:fldCharType="separate"/>
    </w:r>
    <w:r w:rsidR="00D6526D">
      <w:rPr>
        <w:rFonts w:ascii="ＭＳ Ｐゴシック" w:eastAsia="ＭＳ Ｐゴシック" w:hAnsi="ＭＳ Ｐゴシック" w:cs="ＭＳ Ｐゴシック"/>
        <w:noProof/>
        <w:color w:val="000000"/>
        <w:sz w:val="18"/>
        <w:szCs w:val="18"/>
      </w:rPr>
      <w:t>2</w:t>
    </w:r>
    <w:r>
      <w:rPr>
        <w:rFonts w:ascii="ＭＳ Ｐゴシック" w:eastAsia="ＭＳ Ｐゴシック" w:hAnsi="ＭＳ Ｐゴシック" w:cs="ＭＳ Ｐゴシック"/>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5AFAC" w14:textId="77777777" w:rsidR="00262FA7" w:rsidRDefault="00262FA7">
      <w:r>
        <w:separator/>
      </w:r>
    </w:p>
  </w:footnote>
  <w:footnote w:type="continuationSeparator" w:id="0">
    <w:p w14:paraId="2B8DCE0E" w14:textId="77777777" w:rsidR="00262FA7" w:rsidRDefault="00262F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0C90"/>
    <w:rsid w:val="000324CE"/>
    <w:rsid w:val="000C014E"/>
    <w:rsid w:val="000F02AB"/>
    <w:rsid w:val="00192109"/>
    <w:rsid w:val="002165F3"/>
    <w:rsid w:val="00253FD9"/>
    <w:rsid w:val="00262FA7"/>
    <w:rsid w:val="00275D56"/>
    <w:rsid w:val="00336A13"/>
    <w:rsid w:val="00347477"/>
    <w:rsid w:val="00421F1B"/>
    <w:rsid w:val="00572D18"/>
    <w:rsid w:val="00606D56"/>
    <w:rsid w:val="0062223E"/>
    <w:rsid w:val="00662B12"/>
    <w:rsid w:val="00831C54"/>
    <w:rsid w:val="008469AB"/>
    <w:rsid w:val="00862598"/>
    <w:rsid w:val="008935E3"/>
    <w:rsid w:val="008D73EE"/>
    <w:rsid w:val="00A73338"/>
    <w:rsid w:val="00B25570"/>
    <w:rsid w:val="00B32FFF"/>
    <w:rsid w:val="00B35445"/>
    <w:rsid w:val="00B80C90"/>
    <w:rsid w:val="00C206BD"/>
    <w:rsid w:val="00C206D7"/>
    <w:rsid w:val="00C274E5"/>
    <w:rsid w:val="00C32431"/>
    <w:rsid w:val="00D60B41"/>
    <w:rsid w:val="00D6526D"/>
    <w:rsid w:val="00D673DB"/>
    <w:rsid w:val="00D674DC"/>
    <w:rsid w:val="00D778F7"/>
    <w:rsid w:val="00D80DEE"/>
    <w:rsid w:val="00E37D67"/>
    <w:rsid w:val="00EE0C04"/>
    <w:rsid w:val="00F92E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979DE3"/>
  <w15:docId w15:val="{224E91F0-D6FB-4567-8C89-BE3B0478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621B7"/>
    <w:rPr>
      <w:rFonts w:eastAsia="ＭＳ 明朝" w:cs="Times New Roman"/>
      <w:szCs w:val="24"/>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paragraph" w:styleId="a4">
    <w:name w:val="List Paragraph"/>
    <w:basedOn w:val="a"/>
    <w:uiPriority w:val="34"/>
    <w:qFormat/>
    <w:rsid w:val="00AD189C"/>
    <w:pPr>
      <w:ind w:leftChars="400" w:left="840"/>
    </w:pPr>
    <w:rPr>
      <w:rFonts w:asciiTheme="minorHAnsi" w:eastAsiaTheme="minorEastAsia" w:hAnsiTheme="minorHAnsi" w:cstheme="minorBidi"/>
      <w:szCs w:val="22"/>
    </w:rPr>
  </w:style>
  <w:style w:type="character" w:styleId="a5">
    <w:name w:val="Hyperlink"/>
    <w:basedOn w:val="a0"/>
    <w:uiPriority w:val="99"/>
    <w:unhideWhenUsed/>
    <w:rsid w:val="00AD189C"/>
    <w:rPr>
      <w:color w:val="0563C1" w:themeColor="hyperlink"/>
      <w:u w:val="single"/>
    </w:rPr>
  </w:style>
  <w:style w:type="paragraph" w:styleId="a6">
    <w:name w:val="header"/>
    <w:basedOn w:val="a"/>
    <w:link w:val="a7"/>
    <w:unhideWhenUsed/>
    <w:rsid w:val="00AD189C"/>
    <w:pPr>
      <w:tabs>
        <w:tab w:val="center" w:pos="4252"/>
        <w:tab w:val="right" w:pos="8504"/>
      </w:tabs>
      <w:snapToGrid w:val="0"/>
    </w:pPr>
    <w:rPr>
      <w:rFonts w:asciiTheme="minorHAnsi" w:eastAsiaTheme="minorEastAsia" w:hAnsiTheme="minorHAnsi" w:cstheme="minorBidi"/>
      <w:szCs w:val="22"/>
    </w:rPr>
  </w:style>
  <w:style w:type="character" w:customStyle="1" w:styleId="a7">
    <w:name w:val="ヘッダー (文字)"/>
    <w:basedOn w:val="a0"/>
    <w:link w:val="a6"/>
    <w:rsid w:val="00AD189C"/>
  </w:style>
  <w:style w:type="paragraph" w:styleId="a8">
    <w:name w:val="footer"/>
    <w:basedOn w:val="a"/>
    <w:link w:val="a9"/>
    <w:unhideWhenUsed/>
    <w:rsid w:val="00AD189C"/>
    <w:pPr>
      <w:tabs>
        <w:tab w:val="center" w:pos="4252"/>
        <w:tab w:val="right" w:pos="8504"/>
      </w:tabs>
      <w:snapToGrid w:val="0"/>
    </w:pPr>
    <w:rPr>
      <w:rFonts w:asciiTheme="minorHAnsi" w:eastAsiaTheme="minorEastAsia" w:hAnsiTheme="minorHAnsi" w:cstheme="minorBidi"/>
      <w:szCs w:val="22"/>
    </w:rPr>
  </w:style>
  <w:style w:type="character" w:customStyle="1" w:styleId="a9">
    <w:name w:val="フッター (文字)"/>
    <w:basedOn w:val="a0"/>
    <w:link w:val="a8"/>
    <w:rsid w:val="00AD189C"/>
  </w:style>
  <w:style w:type="paragraph" w:styleId="aa">
    <w:name w:val="Balloon Text"/>
    <w:basedOn w:val="a"/>
    <w:link w:val="ab"/>
    <w:uiPriority w:val="99"/>
    <w:semiHidden/>
    <w:unhideWhenUsed/>
    <w:rsid w:val="00AD189C"/>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D189C"/>
    <w:rPr>
      <w:rFonts w:asciiTheme="majorHAnsi" w:eastAsiaTheme="majorEastAsia" w:hAnsiTheme="majorHAnsi" w:cstheme="majorBidi"/>
      <w:sz w:val="18"/>
      <w:szCs w:val="18"/>
    </w:rPr>
  </w:style>
  <w:style w:type="character" w:styleId="ac">
    <w:name w:val="Unresolved Mention"/>
    <w:basedOn w:val="a0"/>
    <w:uiPriority w:val="99"/>
    <w:semiHidden/>
    <w:unhideWhenUsed/>
    <w:rsid w:val="008C7D73"/>
    <w:rPr>
      <w:color w:val="808080"/>
      <w:shd w:val="clear" w:color="auto" w:fill="E6E6E6"/>
    </w:rPr>
  </w:style>
  <w:style w:type="paragraph" w:styleId="ad">
    <w:name w:val="Revision"/>
    <w:hidden/>
    <w:uiPriority w:val="99"/>
    <w:semiHidden/>
    <w:rsid w:val="00F33821"/>
    <w:rPr>
      <w:rFonts w:eastAsia="ＭＳ 明朝" w:cs="Times New Roman"/>
      <w:szCs w:val="24"/>
    </w:rPr>
  </w:style>
  <w:style w:type="character" w:customStyle="1" w:styleId="nowrap">
    <w:name w:val="nowrap"/>
    <w:basedOn w:val="a0"/>
    <w:rsid w:val="00C040A3"/>
  </w:style>
  <w:style w:type="paragraph" w:styleId="ae">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styleId="af">
    <w:name w:val="FollowedHyperlink"/>
    <w:basedOn w:val="a0"/>
    <w:uiPriority w:val="99"/>
    <w:semiHidden/>
    <w:unhideWhenUsed/>
    <w:rsid w:val="00C77092"/>
    <w:rPr>
      <w:color w:val="954F72" w:themeColor="followedHyperlink"/>
      <w:u w:val="single"/>
    </w:rPr>
  </w:style>
  <w:style w:type="character" w:styleId="af0">
    <w:name w:val="annotation reference"/>
    <w:basedOn w:val="a0"/>
    <w:uiPriority w:val="99"/>
    <w:semiHidden/>
    <w:unhideWhenUsed/>
    <w:rsid w:val="006D322E"/>
    <w:rPr>
      <w:sz w:val="18"/>
      <w:szCs w:val="18"/>
    </w:rPr>
  </w:style>
  <w:style w:type="paragraph" w:styleId="af1">
    <w:name w:val="annotation text"/>
    <w:basedOn w:val="a"/>
    <w:link w:val="af2"/>
    <w:uiPriority w:val="99"/>
    <w:unhideWhenUsed/>
    <w:rsid w:val="006D322E"/>
    <w:pPr>
      <w:jc w:val="left"/>
    </w:pPr>
  </w:style>
  <w:style w:type="character" w:customStyle="1" w:styleId="af2">
    <w:name w:val="コメント文字列 (文字)"/>
    <w:basedOn w:val="a0"/>
    <w:link w:val="af1"/>
    <w:uiPriority w:val="99"/>
    <w:rsid w:val="006D322E"/>
    <w:rPr>
      <w:rFonts w:eastAsia="ＭＳ 明朝" w:cs="Times New Roman"/>
      <w:szCs w:val="24"/>
    </w:rPr>
  </w:style>
  <w:style w:type="paragraph" w:styleId="af3">
    <w:name w:val="annotation subject"/>
    <w:basedOn w:val="af1"/>
    <w:next w:val="af1"/>
    <w:link w:val="af4"/>
    <w:uiPriority w:val="99"/>
    <w:semiHidden/>
    <w:unhideWhenUsed/>
    <w:rsid w:val="006D322E"/>
    <w:rPr>
      <w:b/>
      <w:bCs/>
    </w:rPr>
  </w:style>
  <w:style w:type="character" w:customStyle="1" w:styleId="af4">
    <w:name w:val="コメント内容 (文字)"/>
    <w:basedOn w:val="af2"/>
    <w:link w:val="af3"/>
    <w:uiPriority w:val="99"/>
    <w:semiHidden/>
    <w:rsid w:val="006D322E"/>
    <w:rPr>
      <w:rFonts w:eastAsia="ＭＳ 明朝" w:cs="Times New Roman"/>
      <w:b/>
      <w:bCs/>
      <w:szCs w:val="24"/>
    </w:rPr>
  </w:style>
  <w:style w:type="paragraph" w:styleId="Web">
    <w:name w:val="Normal (Web)"/>
    <w:basedOn w:val="a"/>
    <w:uiPriority w:val="99"/>
    <w:unhideWhenUsed/>
    <w:rsid w:val="00D6526D"/>
    <w:pPr>
      <w:widowControl/>
      <w:spacing w:before="100" w:beforeAutospacing="1" w:after="100" w:afterAutospacing="1"/>
      <w:jc w:val="left"/>
    </w:pPr>
    <w:rPr>
      <w:rFonts w:ascii="ＭＳ Ｐゴシック" w:eastAsia="ＭＳ Ｐゴシック" w:hAnsi="ＭＳ Ｐゴシック" w:cs="ＭＳ Ｐ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4351393">
      <w:bodyDiv w:val="1"/>
      <w:marLeft w:val="0"/>
      <w:marRight w:val="0"/>
      <w:marTop w:val="0"/>
      <w:marBottom w:val="0"/>
      <w:divBdr>
        <w:top w:val="none" w:sz="0" w:space="0" w:color="auto"/>
        <w:left w:val="none" w:sz="0" w:space="0" w:color="auto"/>
        <w:bottom w:val="none" w:sz="0" w:space="0" w:color="auto"/>
        <w:right w:val="none" w:sz="0" w:space="0" w:color="auto"/>
      </w:divBdr>
    </w:div>
    <w:div w:id="20993260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4.jpg"/><Relationship Id="rId18" Type="http://schemas.openxmlformats.org/officeDocument/2006/relationships/hyperlink" Target="about:blank"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3.jpg"/><Relationship Id="rId17" Type="http://schemas.openxmlformats.org/officeDocument/2006/relationships/hyperlink" Target="https://games.dmm.com/" TargetMode="External"/><Relationship Id="rId2" Type="http://schemas.openxmlformats.org/officeDocument/2006/relationships/styles" Target="styles.xml"/><Relationship Id="rId16" Type="http://schemas.openxmlformats.org/officeDocument/2006/relationships/hyperlink" Target="https://x.com/dmmolg_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tiktok.com/@dmmgames_olg" TargetMode="External"/><Relationship Id="rId5" Type="http://schemas.openxmlformats.org/officeDocument/2006/relationships/footnotes" Target="footnotes.xml"/><Relationship Id="rId15" Type="http://schemas.openxmlformats.org/officeDocument/2006/relationships/hyperlink" Target="https://games.dmm.com/" TargetMode="External"/><Relationship Id="rId10" Type="http://schemas.openxmlformats.org/officeDocument/2006/relationships/hyperlink" Target="https://youtu.be/rlh547_9hKU"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dmm.com/netgame/campaign/2024summerspecial.html" TargetMode="External"/><Relationship Id="rId14" Type="http://schemas.openxmlformats.org/officeDocument/2006/relationships/image" Target="media/image5.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sj03l/ySc3zUMMPp69mnVodd/7g==">CgMxLjAyCWguMmV0OTJwMDIJaC4zMGowemxsOAByITFTMGdSYS1Fdk9uNHBoc1AzN1N0djR4SlRacDBFZEhJQw==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321</Words>
  <Characters>1832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薦田 祐宜</dc:creator>
  <cp:lastModifiedBy>堤 千峰</cp:lastModifiedBy>
  <cp:revision>3</cp:revision>
  <dcterms:created xsi:type="dcterms:W3CDTF">2024-06-11T01:02:00Z</dcterms:created>
  <dcterms:modified xsi:type="dcterms:W3CDTF">2024-06-12T08:44:00Z</dcterms:modified>
</cp:coreProperties>
</file>