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E7033" w14:textId="492EC88C" w:rsidR="00CD0F68" w:rsidRPr="00902C78" w:rsidRDefault="00902C78" w:rsidP="00902C78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  <w:r w:rsidRPr="006E750B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CE6C9D" wp14:editId="22D07129">
                <wp:simplePos x="0" y="0"/>
                <wp:positionH relativeFrom="margin">
                  <wp:align>right</wp:align>
                </wp:positionH>
                <wp:positionV relativeFrom="paragraph">
                  <wp:posOffset>326390</wp:posOffset>
                </wp:positionV>
                <wp:extent cx="6172200" cy="45085"/>
                <wp:effectExtent l="0" t="0" r="19050" b="12065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51D9C98" id="Rectangle 48" o:spid="_x0000_s1026" style="position:absolute;left:0;text-align:left;margin-left:434.8pt;margin-top:25.7pt;width:486pt;height:3.5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" fillcolor="black [3213]">
                <v:textbox inset="5.85pt,.7pt,5.85pt,.7pt"/>
                <w10:wrap anchorx="margin"/>
              </v:rect>
            </w:pict>
          </mc:Fallback>
        </mc:AlternateContent>
      </w:r>
      <w:r w:rsidR="006E750B" w:rsidRPr="001F415F">
        <w:rPr>
          <w:rFonts w:ascii="メイリオ" w:eastAsia="メイリオ" w:hAnsi="メイリオ" w:hint="eastAsia"/>
          <w:b/>
          <w:sz w:val="36"/>
        </w:rPr>
        <w:t>PRESS RELEASE</w:t>
      </w:r>
      <w:r w:rsidR="00A74AC0">
        <w:rPr>
          <w:rFonts w:ascii="メイリオ" w:eastAsia="メイリオ" w:hAnsi="メイリオ" w:hint="eastAsia"/>
          <w:b/>
          <w:sz w:val="36"/>
        </w:rPr>
        <w:t xml:space="preserve">　　　　　　　　　　　 </w:t>
      </w:r>
      <w:r w:rsidR="00A74AC0">
        <w:rPr>
          <w:rFonts w:ascii="メイリオ" w:eastAsia="メイリオ" w:hAnsi="メイリオ" w:hint="eastAsia"/>
          <w:b/>
          <w:noProof/>
          <w:sz w:val="36"/>
        </w:rPr>
        <w:drawing>
          <wp:inline distT="0" distB="0" distL="0" distR="0" wp14:anchorId="220E1A82" wp14:editId="112970E3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C008B" w14:textId="2D9B0250" w:rsidR="006E750B" w:rsidRPr="00902C78" w:rsidRDefault="000E3C88" w:rsidP="00902C78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sz w:val="20"/>
          <w:szCs w:val="20"/>
        </w:rPr>
      </w:pPr>
      <w:r w:rsidRPr="006E750B">
        <w:rPr>
          <w:rFonts w:ascii="メイリオ" w:eastAsia="メイリオ" w:hAnsi="メイリオ" w:cs="メイリオ" w:hint="eastAsia"/>
        </w:rPr>
        <w:t>報道関係者各位</w:t>
      </w:r>
      <w:r w:rsidR="00CD0F68" w:rsidRPr="006E750B">
        <w:rPr>
          <w:rFonts w:ascii="メイリオ" w:eastAsia="メイリオ" w:hAnsi="メイリオ" w:cs="メイリオ" w:hint="eastAsia"/>
        </w:rPr>
        <w:t xml:space="preserve">　　　　　　　　　　　　　　　　　　　　　　　　　　　　　</w:t>
      </w:r>
      <w:r w:rsidR="00606A2D">
        <w:rPr>
          <w:rFonts w:ascii="メイリオ" w:eastAsia="メイリオ" w:hAnsi="メイリオ" w:cs="メイリオ" w:hint="eastAsia"/>
        </w:rPr>
        <w:t xml:space="preserve">　</w:t>
      </w:r>
      <w:r w:rsidR="00584827">
        <w:rPr>
          <w:rFonts w:ascii="メイリオ" w:eastAsia="メイリオ" w:hAnsi="メイリオ" w:cs="メイリオ" w:hint="eastAsia"/>
        </w:rPr>
        <w:t xml:space="preserve">　</w:t>
      </w:r>
      <w:r w:rsidR="001D6B0A" w:rsidRPr="00F7606B">
        <w:rPr>
          <w:rFonts w:ascii="メイリオ" w:eastAsia="メイリオ" w:hAnsi="メイリオ" w:cs="メイリオ"/>
          <w:color w:val="000000"/>
          <w:szCs w:val="21"/>
        </w:rPr>
        <w:t>20</w:t>
      </w:r>
      <w:r w:rsidR="00A9122F" w:rsidRPr="00F7606B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606A2D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CD0F68" w:rsidRPr="00F7606B">
        <w:rPr>
          <w:rFonts w:ascii="メイリオ" w:eastAsia="メイリオ" w:hAnsi="メイリオ" w:cs="メイリオ"/>
          <w:color w:val="000000"/>
          <w:szCs w:val="21"/>
        </w:rPr>
        <w:t>年</w:t>
      </w:r>
      <w:r w:rsidR="00FF283E">
        <w:rPr>
          <w:rFonts w:ascii="メイリオ" w:eastAsia="メイリオ" w:hAnsi="メイリオ" w:cs="メイリオ" w:hint="eastAsia"/>
          <w:color w:val="000000"/>
          <w:szCs w:val="21"/>
        </w:rPr>
        <w:t>9</w:t>
      </w:r>
      <w:r w:rsidR="00CD0F68" w:rsidRPr="00536115">
        <w:rPr>
          <w:rFonts w:ascii="メイリオ" w:eastAsia="メイリオ" w:hAnsi="メイリオ" w:cs="メイリオ"/>
          <w:color w:val="000000"/>
          <w:szCs w:val="21"/>
        </w:rPr>
        <w:t>月</w:t>
      </w:r>
      <w:r w:rsidR="004256C3">
        <w:rPr>
          <w:rFonts w:ascii="メイリオ" w:eastAsia="メイリオ" w:hAnsi="メイリオ" w:cs="メイリオ" w:hint="eastAsia"/>
          <w:color w:val="000000"/>
          <w:szCs w:val="21"/>
        </w:rPr>
        <w:t>2</w:t>
      </w:r>
      <w:r w:rsidR="00CD0F68" w:rsidRPr="00536115">
        <w:rPr>
          <w:rFonts w:ascii="メイリオ" w:eastAsia="メイリオ" w:hAnsi="メイリオ" w:cs="メイリオ"/>
          <w:color w:val="000000"/>
          <w:szCs w:val="21"/>
        </w:rPr>
        <w:t>日</w:t>
      </w:r>
    </w:p>
    <w:p w14:paraId="6430CCEF" w14:textId="58223F05" w:rsidR="00606A2D" w:rsidRDefault="00FF283E" w:rsidP="00606A2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</w:pPr>
      <w:r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海の底から銀河の果てまで喰らい尽くせ</w:t>
      </w:r>
      <w:r w:rsidR="0087263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！</w:t>
      </w:r>
    </w:p>
    <w:p w14:paraId="5DE4453B" w14:textId="2E32C0E5" w:rsidR="00606A2D" w:rsidRDefault="00606A2D" w:rsidP="00606A2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</w:pPr>
      <w:r w:rsidRPr="00296F90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『Stellaris』</w:t>
      </w:r>
      <w:r w:rsidR="00902C78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PS</w:t>
      </w:r>
      <w:r w:rsidR="00902C78"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  <w:t>4</w:t>
      </w:r>
      <w:r w:rsidR="00902C78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™版</w:t>
      </w:r>
      <w:r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に新</w:t>
      </w:r>
      <w:r w:rsidRPr="00296F90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DLC</w:t>
      </w:r>
      <w:bookmarkStart w:id="0" w:name="_Hlk112748373"/>
      <w:r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「</w:t>
      </w:r>
      <w:r w:rsidR="00FF283E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アクアティック</w:t>
      </w:r>
      <w:r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」</w:t>
      </w:r>
      <w:r w:rsidR="00FF283E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種族パック</w:t>
      </w:r>
      <w:bookmarkEnd w:id="0"/>
      <w:r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が登場！</w:t>
      </w:r>
    </w:p>
    <w:p w14:paraId="35FC1C7E" w14:textId="5A847168" w:rsidR="00606A2D" w:rsidRPr="00787F28" w:rsidRDefault="00606A2D" w:rsidP="00FF283E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</w:pPr>
      <w:r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大型アップデート</w:t>
      </w:r>
      <w:r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  <w:t>ver.</w:t>
      </w:r>
      <w:r w:rsidR="00FF283E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6</w:t>
      </w:r>
      <w:r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  <w:t>.</w:t>
      </w:r>
      <w:r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00も同時配信！</w:t>
      </w:r>
    </w:p>
    <w:p w14:paraId="36782CBA" w14:textId="3B908584" w:rsidR="006E750B" w:rsidRDefault="00CF253B" w:rsidP="008B7D7A">
      <w:pPr>
        <w:tabs>
          <w:tab w:val="left" w:pos="1275"/>
        </w:tabs>
        <w:adjustRightInd w:val="0"/>
        <w:spacing w:line="209" w:lineRule="auto"/>
        <w:ind w:firstLineChars="50" w:firstLine="100"/>
        <w:jc w:val="left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 w:rsidR="00A9122F" w:rsidRPr="005E4646">
        <w:rPr>
          <w:rFonts w:ascii="メイリオ" w:eastAsia="メイリオ" w:hAnsi="メイリオ" w:cs="メイリオ"/>
          <w:sz w:val="20"/>
          <w:szCs w:val="20"/>
        </w:rPr>
        <w:t>EXNOA</w:t>
      </w:r>
      <w:r w:rsidR="006E74AD" w:rsidRPr="005E4646">
        <w:rPr>
          <w:rFonts w:ascii="メイリオ" w:eastAsia="メイリオ" w:hAnsi="メイリオ" w:cs="メイリオ" w:hint="eastAsia"/>
          <w:sz w:val="20"/>
          <w:szCs w:val="20"/>
        </w:rPr>
        <w:t>（本社：東京都港区、</w:t>
      </w:r>
      <w:r w:rsidR="00873451" w:rsidRPr="005E4646">
        <w:rPr>
          <w:rFonts w:ascii="メイリオ" w:eastAsia="メイリオ" w:hAnsi="メイリオ" w:cs="メイリオ" w:hint="eastAsia"/>
          <w:sz w:val="20"/>
          <w:szCs w:val="20"/>
        </w:rPr>
        <w:t>CEO</w:t>
      </w:r>
      <w:r w:rsidR="006E74AD" w:rsidRPr="005E4646">
        <w:rPr>
          <w:rFonts w:ascii="メイリオ" w:eastAsia="メイリオ" w:hAnsi="メイリオ" w:cs="メイリオ" w:hint="eastAsia"/>
          <w:sz w:val="20"/>
          <w:szCs w:val="20"/>
        </w:rPr>
        <w:t>：</w:t>
      </w:r>
      <w:r w:rsidR="00EE69D2" w:rsidRPr="005E4646">
        <w:rPr>
          <w:rFonts w:ascii="メイリオ" w:eastAsia="メイリオ" w:hAnsi="メイリオ" w:cs="メイリオ" w:hint="eastAsia"/>
          <w:sz w:val="20"/>
          <w:szCs w:val="20"/>
        </w:rPr>
        <w:t>村中 悠介</w:t>
      </w:r>
      <w:r w:rsidR="00FD38B8" w:rsidRPr="005E4646">
        <w:rPr>
          <w:rFonts w:ascii="メイリオ" w:eastAsia="メイリオ" w:hAnsi="メイリオ" w:cs="メイリオ" w:hint="eastAsia"/>
          <w:sz w:val="20"/>
          <w:szCs w:val="20"/>
        </w:rPr>
        <w:t>、URL</w:t>
      </w:r>
      <w:r w:rsidR="00295606" w:rsidRPr="005E4646">
        <w:rPr>
          <w:rFonts w:ascii="メイリオ" w:eastAsia="メイリオ" w:hAnsi="メイリオ" w:cs="メイリオ" w:hint="eastAsia"/>
          <w:sz w:val="20"/>
          <w:szCs w:val="20"/>
        </w:rPr>
        <w:t>：</w:t>
      </w:r>
      <w:hyperlink r:id="rId9" w:history="1">
        <w:r w:rsidR="0037188C" w:rsidRPr="005E4646">
          <w:rPr>
            <w:rStyle w:val="a8"/>
            <w:rFonts w:ascii="メイリオ" w:eastAsia="メイリオ" w:hAnsi="メイリオ" w:cs="メイリオ"/>
            <w:sz w:val="20"/>
            <w:szCs w:val="20"/>
          </w:rPr>
          <w:t>http</w:t>
        </w:r>
        <w:r w:rsidR="0037188C" w:rsidRPr="005E4646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s</w:t>
        </w:r>
        <w:r w:rsidR="0037188C" w:rsidRPr="005E4646">
          <w:rPr>
            <w:rStyle w:val="a8"/>
            <w:rFonts w:ascii="メイリオ" w:eastAsia="メイリオ" w:hAnsi="メイリオ" w:cs="メイリオ"/>
            <w:sz w:val="20"/>
            <w:szCs w:val="20"/>
          </w:rPr>
          <w:t>://games.dmm.com/</w:t>
        </w:r>
      </w:hyperlink>
      <w:r w:rsidR="006E74AD" w:rsidRPr="005E4646">
        <w:rPr>
          <w:rFonts w:ascii="メイリオ" w:eastAsia="メイリオ" w:hAnsi="メイリオ" w:cs="メイリオ" w:hint="eastAsia"/>
          <w:sz w:val="20"/>
          <w:szCs w:val="20"/>
        </w:rPr>
        <w:t>）</w:t>
      </w:r>
      <w:r w:rsidR="00886699" w:rsidRPr="005E4646">
        <w:rPr>
          <w:rFonts w:ascii="メイリオ" w:eastAsia="メイリオ" w:hAnsi="メイリオ" w:cs="メイリオ" w:hint="eastAsia"/>
          <w:sz w:val="20"/>
          <w:szCs w:val="20"/>
        </w:rPr>
        <w:t>が運営する</w:t>
      </w:r>
      <w:r w:rsidR="00FF2B14" w:rsidRPr="005E4646">
        <w:rPr>
          <w:rFonts w:ascii="メイリオ" w:eastAsia="メイリオ" w:hAnsi="メイリオ" w:cs="メイリオ" w:hint="eastAsia"/>
          <w:sz w:val="20"/>
          <w:szCs w:val="20"/>
        </w:rPr>
        <w:t>DMM GAMES</w:t>
      </w:r>
      <w:r w:rsidR="00CC5849" w:rsidRPr="005E4646">
        <w:rPr>
          <w:rFonts w:ascii="メイリオ" w:eastAsia="メイリオ" w:hAnsi="メイリオ" w:cs="メイリオ" w:hint="eastAsia"/>
          <w:sz w:val="20"/>
          <w:szCs w:val="20"/>
        </w:rPr>
        <w:t>は、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本日202</w:t>
      </w:r>
      <w:r w:rsidR="00FF283E" w:rsidRPr="005E4646">
        <w:rPr>
          <w:rFonts w:ascii="メイリオ" w:eastAsia="メイリオ" w:hAnsi="メイリオ" w:cs="メイリオ" w:hint="eastAsia"/>
          <w:sz w:val="20"/>
          <w:szCs w:val="20"/>
        </w:rPr>
        <w:t>2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年</w:t>
      </w:r>
      <w:r w:rsidR="00FF283E" w:rsidRPr="005E4646">
        <w:rPr>
          <w:rFonts w:ascii="メイリオ" w:eastAsia="メイリオ" w:hAnsi="メイリオ" w:cs="メイリオ" w:hint="eastAsia"/>
          <w:sz w:val="20"/>
          <w:szCs w:val="20"/>
        </w:rPr>
        <w:t>9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="004256C3" w:rsidRPr="005E4646">
        <w:rPr>
          <w:rFonts w:ascii="メイリオ" w:eastAsia="メイリオ" w:hAnsi="メイリオ" w:cs="メイリオ" w:hint="eastAsia"/>
          <w:sz w:val="20"/>
          <w:szCs w:val="20"/>
        </w:rPr>
        <w:t>2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日（</w:t>
      </w:r>
      <w:r w:rsidR="004256C3" w:rsidRPr="005E4646">
        <w:rPr>
          <w:rFonts w:ascii="メイリオ" w:eastAsia="メイリオ" w:hAnsi="メイリオ" w:cs="メイリオ" w:hint="eastAsia"/>
          <w:sz w:val="20"/>
          <w:szCs w:val="20"/>
        </w:rPr>
        <w:t>金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）に4Xグランドストラテジー『Stellaris』PS4</w:t>
      </w:r>
      <w:r w:rsidR="00A7445A" w:rsidRPr="00A7445A">
        <w:rPr>
          <w:rFonts w:ascii="メイリオ" w:eastAsia="メイリオ" w:hAnsi="メイリオ" w:cs="メイリオ" w:hint="eastAsia"/>
          <w:sz w:val="20"/>
          <w:szCs w:val="20"/>
        </w:rPr>
        <w:t>™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版の追加ダウンロードコンテンツ（以下DLC）</w:t>
      </w:r>
      <w:r w:rsidR="005C31F5" w:rsidRPr="005E4646">
        <w:rPr>
          <w:rFonts w:ascii="メイリオ" w:eastAsia="メイリオ" w:hAnsi="メイリオ" w:cs="メイリオ" w:hint="eastAsia"/>
          <w:sz w:val="20"/>
          <w:szCs w:val="20"/>
        </w:rPr>
        <w:t>「アクアティック」種族パック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を発売いたしました。また新機能追加や各種調整を含む大型アップデート</w:t>
      </w:r>
      <w:r w:rsidR="00606A2D" w:rsidRPr="005E4646">
        <w:rPr>
          <w:rFonts w:ascii="メイリオ" w:eastAsia="メイリオ" w:hAnsi="メイリオ" w:cs="メイリオ"/>
          <w:sz w:val="20"/>
          <w:szCs w:val="20"/>
        </w:rPr>
        <w:t>ver.</w:t>
      </w:r>
      <w:r w:rsidR="00FF283E" w:rsidRPr="005E4646">
        <w:rPr>
          <w:rFonts w:ascii="メイリオ" w:eastAsia="メイリオ" w:hAnsi="メイリオ" w:cs="メイリオ" w:hint="eastAsia"/>
          <w:sz w:val="20"/>
          <w:szCs w:val="20"/>
        </w:rPr>
        <w:t>6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.00の配信</w:t>
      </w:r>
      <w:r w:rsidR="005C31F5" w:rsidRPr="005E4646">
        <w:rPr>
          <w:rFonts w:ascii="メイリオ" w:eastAsia="メイリオ" w:hAnsi="メイリオ" w:cs="メイリオ" w:hint="eastAsia"/>
          <w:sz w:val="20"/>
          <w:szCs w:val="20"/>
        </w:rPr>
        <w:t>も</w:t>
      </w:r>
      <w:r w:rsidR="00606A2D" w:rsidRPr="005E4646">
        <w:rPr>
          <w:rFonts w:ascii="メイリオ" w:eastAsia="メイリオ" w:hAnsi="メイリオ" w:cs="メイリオ" w:hint="eastAsia"/>
          <w:sz w:val="20"/>
          <w:szCs w:val="20"/>
        </w:rPr>
        <w:t>開始いたしました。</w:t>
      </w:r>
    </w:p>
    <w:p w14:paraId="6829A76A" w14:textId="77777777" w:rsidR="00466E35" w:rsidRPr="005E4646" w:rsidRDefault="00466E35" w:rsidP="008B7D7A">
      <w:pPr>
        <w:tabs>
          <w:tab w:val="left" w:pos="1275"/>
        </w:tabs>
        <w:adjustRightInd w:val="0"/>
        <w:spacing w:line="209" w:lineRule="auto"/>
        <w:ind w:firstLineChars="50" w:firstLine="100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26B2D84" w14:textId="6B728424" w:rsidR="001500B1" w:rsidRPr="005E4646" w:rsidRDefault="00ED41E1" w:rsidP="002517C6">
      <w:pPr>
        <w:tabs>
          <w:tab w:val="left" w:pos="1275"/>
        </w:tabs>
        <w:adjustRightInd w:val="0"/>
        <w:spacing w:line="209" w:lineRule="auto"/>
        <w:jc w:val="center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drawing>
          <wp:inline distT="0" distB="0" distL="0" distR="0" wp14:anchorId="1647555D" wp14:editId="18A0CA03">
            <wp:extent cx="6172200" cy="32385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79EEE" w14:textId="77777777" w:rsidR="00902C78" w:rsidRPr="005E4646" w:rsidRDefault="00902C78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p w14:paraId="14DA6AE1" w14:textId="0909229D" w:rsidR="005E4646" w:rsidRPr="005E4646" w:rsidRDefault="001100E8" w:rsidP="0022714C">
      <w:pPr>
        <w:tabs>
          <w:tab w:val="left" w:pos="1275"/>
        </w:tabs>
        <w:adjustRightInd w:val="0"/>
        <w:spacing w:line="209" w:lineRule="auto"/>
        <w:ind w:firstLineChars="50" w:firstLine="100"/>
        <w:rPr>
          <w:rFonts w:ascii="メイリオ" w:eastAsia="メイリオ" w:hAnsi="メイリオ" w:cs="メイリオ"/>
          <w:bCs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新</w:t>
      </w:r>
      <w:r w:rsidR="005E4646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DLC</w:t>
      </w:r>
      <w:r w:rsidR="005C31F5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「アクアティック」種族パック</w:t>
      </w:r>
      <w:r w:rsidR="005E4646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に</w:t>
      </w:r>
      <w:r w:rsidR="005C31F5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は、新しい種族のポートレートや、艦船セット、起源など、多くの新規コンテンツが詰め込まれ</w:t>
      </w:r>
      <w:r w:rsidR="005E4646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ています。</w:t>
      </w:r>
      <w:r w:rsidR="00A7445A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『</w:t>
      </w:r>
      <w:r w:rsidR="0022714C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Stellaris</w:t>
      </w:r>
      <w:r w:rsidR="00A7445A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』</w:t>
      </w:r>
      <w:r w:rsidR="0022714C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史上最高の没入感を</w:t>
      </w:r>
      <w:r w:rsidR="00205065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味わえ</w:t>
      </w:r>
      <w:r w:rsidR="003850F9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る</w:t>
      </w:r>
      <w:r w:rsidR="005E4646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DLC</w:t>
      </w:r>
      <w:r w:rsidR="0022714C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を手に入れて、銀河という広大な海に向け</w:t>
      </w:r>
      <w:r w:rsidR="00205065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て</w:t>
      </w:r>
      <w:r w:rsidR="0022714C"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舵を切りましょう！</w:t>
      </w:r>
    </w:p>
    <w:p w14:paraId="0CBDB4E1" w14:textId="77777777" w:rsidR="005E4646" w:rsidRPr="005E4646" w:rsidRDefault="005E4646" w:rsidP="0022714C">
      <w:pPr>
        <w:tabs>
          <w:tab w:val="left" w:pos="1275"/>
        </w:tabs>
        <w:adjustRightInd w:val="0"/>
        <w:spacing w:line="209" w:lineRule="auto"/>
        <w:ind w:firstLineChars="50" w:firstLine="100"/>
        <w:rPr>
          <w:rFonts w:ascii="メイリオ" w:eastAsia="メイリオ" w:hAnsi="メイリオ" w:cs="メイリオ"/>
          <w:bCs/>
          <w:kern w:val="0"/>
          <w:sz w:val="20"/>
          <w:szCs w:val="20"/>
        </w:rPr>
      </w:pPr>
    </w:p>
    <w:p w14:paraId="7D8FF385" w14:textId="00EFD2C9" w:rsidR="00846588" w:rsidRDefault="00EF23D1" w:rsidP="00EF23D1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 w:rsidRPr="00EF23D1">
        <w:rPr>
          <w:rFonts w:ascii="メイリオ" w:eastAsia="メイリオ" w:hAnsi="メイリオ" w:cs="メイリオ" w:hint="eastAsia"/>
          <w:bCs/>
          <w:sz w:val="20"/>
          <w:szCs w:val="20"/>
        </w:rPr>
        <w:t>新DLC「アクアティック」種族パック購入</w:t>
      </w:r>
      <w:r w:rsidR="00C2756B">
        <w:rPr>
          <w:rFonts w:ascii="メイリオ" w:eastAsia="メイリオ" w:hAnsi="メイリオ" w:cs="メイリオ" w:hint="eastAsia"/>
          <w:bCs/>
          <w:sz w:val="20"/>
          <w:szCs w:val="20"/>
        </w:rPr>
        <w:t>ページ</w:t>
      </w:r>
      <w:r w:rsidRPr="00EF23D1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</w:p>
    <w:p w14:paraId="14662487" w14:textId="642EDAF0" w:rsidR="00EF23D1" w:rsidRDefault="00261EBC" w:rsidP="00EF23D1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hyperlink r:id="rId11" w:history="1">
        <w:r w:rsidR="00846588" w:rsidRPr="00196D59">
          <w:rPr>
            <w:rStyle w:val="a8"/>
            <w:rFonts w:ascii="メイリオ" w:eastAsia="メイリオ" w:hAnsi="メイリオ" w:cs="メイリオ"/>
            <w:bCs/>
            <w:sz w:val="20"/>
            <w:szCs w:val="20"/>
          </w:rPr>
          <w:t>https://store.playstation.com/ja-jp/product/JP1201-CUSA19601_00-AQUATICS00000000</w:t>
        </w:r>
      </w:hyperlink>
    </w:p>
    <w:p w14:paraId="47048B70" w14:textId="77777777" w:rsidR="00EF23D1" w:rsidRPr="00846588" w:rsidRDefault="00EF23D1" w:rsidP="00274B54">
      <w:pPr>
        <w:widowControl/>
        <w:rPr>
          <w:sz w:val="20"/>
          <w:szCs w:val="20"/>
          <w:highlight w:val="yellow"/>
        </w:rPr>
      </w:pPr>
    </w:p>
    <w:p w14:paraId="6242A14E" w14:textId="1021A938" w:rsidR="00EF23D1" w:rsidRDefault="00EF23D1" w:rsidP="00EF23D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Cs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価格</w:t>
      </w:r>
      <w:r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1,320円（税込）</w:t>
      </w:r>
    </w:p>
    <w:p w14:paraId="76658A4E" w14:textId="77777777" w:rsidR="00EF23D1" w:rsidRPr="005E4646" w:rsidRDefault="00EF23D1" w:rsidP="00EF23D1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Cs/>
          <w:sz w:val="20"/>
          <w:szCs w:val="20"/>
        </w:rPr>
      </w:pPr>
    </w:p>
    <w:p w14:paraId="60BF3F41" w14:textId="26944128" w:rsidR="001100E8" w:rsidRDefault="00EF23D1" w:rsidP="00274B54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 w:rsidRPr="00EF23D1">
        <w:rPr>
          <w:rFonts w:ascii="メイリオ" w:eastAsia="メイリオ" w:hAnsi="メイリオ" w:cs="メイリオ" w:hint="eastAsia"/>
          <w:bCs/>
          <w:sz w:val="20"/>
          <w:szCs w:val="20"/>
        </w:rPr>
        <w:t>新DLC「アクアティック」種族パック</w:t>
      </w:r>
      <w:r>
        <w:rPr>
          <w:rFonts w:ascii="メイリオ" w:eastAsia="メイリオ" w:hAnsi="メイリオ" w:cs="メイリオ" w:hint="eastAsia"/>
          <w:bCs/>
          <w:sz w:val="20"/>
          <w:szCs w:val="20"/>
        </w:rPr>
        <w:t>紹介</w:t>
      </w:r>
      <w:r w:rsidR="00274B54">
        <w:rPr>
          <w:rFonts w:ascii="メイリオ" w:eastAsia="メイリオ" w:hAnsi="メイリオ" w:cs="メイリオ" w:hint="eastAsia"/>
          <w:bCs/>
          <w:sz w:val="20"/>
          <w:szCs w:val="20"/>
        </w:rPr>
        <w:t>トレーラー</w:t>
      </w:r>
      <w:r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</w:p>
    <w:p w14:paraId="20946B09" w14:textId="75C9C744" w:rsidR="00F90FFA" w:rsidRDefault="00261EBC" w:rsidP="00274B54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hyperlink r:id="rId12" w:history="1">
        <w:r w:rsidR="00F90FFA" w:rsidRPr="00DE2815">
          <w:rPr>
            <w:rStyle w:val="a8"/>
            <w:rFonts w:ascii="メイリオ" w:eastAsia="メイリオ" w:hAnsi="メイリオ" w:cs="メイリオ"/>
            <w:bCs/>
            <w:sz w:val="20"/>
            <w:szCs w:val="20"/>
          </w:rPr>
          <w:t>https://www.youtube.com/watch?v=RbskPPG9z5w</w:t>
        </w:r>
      </w:hyperlink>
    </w:p>
    <w:p w14:paraId="58EE7B01" w14:textId="77777777" w:rsidR="00F90FFA" w:rsidRDefault="00F90FFA">
      <w:pPr>
        <w:widowControl/>
        <w:jc w:val="left"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/>
          <w:bCs/>
          <w:sz w:val="20"/>
          <w:szCs w:val="20"/>
        </w:rPr>
        <w:br w:type="page"/>
      </w:r>
    </w:p>
    <w:p w14:paraId="7101E6DD" w14:textId="6634DD8A" w:rsidR="007C25E7" w:rsidRPr="005E4646" w:rsidRDefault="007C25E7" w:rsidP="007C25E7">
      <w:pPr>
        <w:widowControl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/>
          <w:sz w:val="20"/>
          <w:szCs w:val="20"/>
        </w:rPr>
        <w:lastRenderedPageBreak/>
        <w:t>■</w:t>
      </w:r>
      <w:r>
        <w:rPr>
          <w:rFonts w:ascii="メイリオ" w:eastAsia="メイリオ" w:hAnsi="メイリオ" w:cs="メイリオ" w:hint="eastAsia"/>
          <w:b/>
          <w:sz w:val="20"/>
          <w:szCs w:val="20"/>
        </w:rPr>
        <w:t>新DLC</w:t>
      </w:r>
      <w:r w:rsidRPr="005E4646">
        <w:rPr>
          <w:rFonts w:ascii="メイリオ" w:eastAsia="メイリオ" w:hAnsi="メイリオ" w:cs="メイリオ" w:hint="eastAsia"/>
          <w:b/>
          <w:sz w:val="20"/>
          <w:szCs w:val="20"/>
        </w:rPr>
        <w:t>「アクアティック」</w:t>
      </w:r>
      <w:r>
        <w:rPr>
          <w:rFonts w:ascii="メイリオ" w:eastAsia="メイリオ" w:hAnsi="メイリオ" w:cs="メイリオ" w:hint="eastAsia"/>
          <w:b/>
          <w:sz w:val="20"/>
          <w:szCs w:val="20"/>
        </w:rPr>
        <w:t>種族パック</w:t>
      </w:r>
    </w:p>
    <w:p w14:paraId="386645B0" w14:textId="093FA67A" w:rsidR="00357E6F" w:rsidRPr="005E4646" w:rsidRDefault="00274B54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Cs/>
          <w:noProof/>
          <w:sz w:val="20"/>
          <w:szCs w:val="20"/>
          <w:highlight w:val="yellow"/>
        </w:rPr>
        <w:drawing>
          <wp:inline distT="0" distB="0" distL="0" distR="0" wp14:anchorId="1D72C29A" wp14:editId="607192BD">
            <wp:extent cx="4610100" cy="2596738"/>
            <wp:effectExtent l="0" t="0" r="0" b="0"/>
            <wp:docPr id="1" name="図 1" descr="グラフィカル ユーザー インターフェイス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590" cy="259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BB026" w14:textId="3ED12CF2" w:rsidR="0022714C" w:rsidRPr="005E4646" w:rsidRDefault="007C25E7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・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新たな起源</w:t>
      </w:r>
      <w:r w:rsidR="00BC0022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「</w:t>
      </w:r>
      <w:r w:rsidR="00A90B99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竜在りし地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」は、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母星系に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深い藍色の鱗を持つ古の神獣が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登場します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。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付き合い方によって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、</w:t>
      </w:r>
      <w:r w:rsidR="00EF23D1">
        <w:rPr>
          <w:rFonts w:ascii="メイリオ" w:eastAsia="メイリオ" w:hAnsi="メイリオ" w:cs="メイリオ" w:hint="eastAsia"/>
          <w:bCs/>
          <w:sz w:val="20"/>
          <w:szCs w:val="20"/>
        </w:rPr>
        <w:t>古の神獣が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あなたの星の守護者となるか、破壊者となるかが決まります。</w:t>
      </w:r>
    </w:p>
    <w:p w14:paraId="410F74A0" w14:textId="6C83C03E" w:rsidR="0022714C" w:rsidRPr="005E4646" w:rsidRDefault="00BC0022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また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「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海の楽園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」は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巨大かつ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自然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豊かな母星から</w:t>
      </w:r>
      <w:r w:rsidR="001100E8">
        <w:rPr>
          <w:rFonts w:ascii="メイリオ" w:eastAsia="メイリオ" w:hAnsi="メイリオ" w:cs="メイリオ" w:hint="eastAsia"/>
          <w:bCs/>
          <w:sz w:val="20"/>
          <w:szCs w:val="20"/>
        </w:rPr>
        <w:t>スタート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できます。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天敵も存在せず、</w:t>
      </w:r>
      <w:r w:rsidR="001100E8">
        <w:rPr>
          <w:rFonts w:ascii="メイリオ" w:eastAsia="メイリオ" w:hAnsi="メイリオ" w:cs="メイリオ" w:hint="eastAsia"/>
          <w:bCs/>
          <w:sz w:val="20"/>
          <w:szCs w:val="20"/>
        </w:rPr>
        <w:t>十分な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食べ物を備えたこの環境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を武器に、一気に成長しましょう。</w:t>
      </w:r>
    </w:p>
    <w:p w14:paraId="08F9EF33" w14:textId="77777777" w:rsidR="0022714C" w:rsidRPr="005E4646" w:rsidRDefault="0022714C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p w14:paraId="3F7C63B3" w14:textId="053D7743" w:rsidR="0022714C" w:rsidRPr="005E4646" w:rsidRDefault="007C25E7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・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新たな特性</w:t>
      </w:r>
      <w:r w:rsidR="00BC0022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魚</w:t>
      </w:r>
      <w:r w:rsidR="00C27A2F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や甲殻類など水辺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を</w:t>
      </w:r>
      <w:r w:rsidR="00C27A2F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住みかとする生き物が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モチーフ</w:t>
      </w:r>
      <w:r w:rsidR="00EC2AB4">
        <w:rPr>
          <w:rFonts w:ascii="メイリオ" w:eastAsia="メイリオ" w:hAnsi="メイリオ" w:cs="メイリオ" w:hint="eastAsia"/>
          <w:bCs/>
          <w:sz w:val="20"/>
          <w:szCs w:val="20"/>
        </w:rPr>
        <w:t>の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水棲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種族が登場します。彼らは海洋型惑星では非常に高い能力を見せ</w:t>
      </w:r>
      <w:r w:rsidR="00EC2AB4">
        <w:rPr>
          <w:rFonts w:ascii="メイリオ" w:eastAsia="メイリオ" w:hAnsi="メイリオ" w:cs="メイリオ" w:hint="eastAsia"/>
          <w:bCs/>
          <w:sz w:val="20"/>
          <w:szCs w:val="20"/>
        </w:rPr>
        <w:t>ますが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、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適応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した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環境以外では「陸</w:t>
      </w:r>
      <w:r w:rsidR="00A90B99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に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上がった河童」となるでしょう。</w:t>
      </w:r>
    </w:p>
    <w:p w14:paraId="2209B22E" w14:textId="77777777" w:rsidR="0022714C" w:rsidRPr="005E4646" w:rsidRDefault="0022714C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p w14:paraId="37CF9CCF" w14:textId="18EDC35C" w:rsidR="0022714C" w:rsidRPr="005E4646" w:rsidRDefault="007C25E7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・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新たな国是</w:t>
      </w:r>
      <w:r w:rsidR="00BC0022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="00513AD3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「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釣り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師</w:t>
      </w:r>
      <w:r w:rsidR="00513AD3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」を採用することで、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海洋型惑星での農業区域に制限がなくなります。</w:t>
      </w:r>
      <w:r w:rsidR="00BC0022">
        <w:rPr>
          <w:rFonts w:ascii="メイリオ" w:eastAsia="メイリオ" w:hAnsi="メイリオ" w:cs="メイリオ" w:hint="eastAsia"/>
          <w:bCs/>
          <w:sz w:val="20"/>
          <w:szCs w:val="20"/>
        </w:rPr>
        <w:t>さら</w:t>
      </w:r>
      <w:r w:rsidR="00ED41E1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に農業区域からは食物だけでなく、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新鮮な魚介類や希少な真珠など</w:t>
      </w:r>
      <w:r w:rsidR="00513AD3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の交易価値や消費財を手にすることができます。</w:t>
      </w:r>
    </w:p>
    <w:p w14:paraId="37C4D4ED" w14:textId="77777777" w:rsidR="00513AD3" w:rsidRPr="005E4646" w:rsidRDefault="00513AD3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p w14:paraId="568C2FBF" w14:textId="614222AB" w:rsidR="0022714C" w:rsidRPr="005E4646" w:rsidRDefault="007C25E7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・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新たなアセンションパーク</w:t>
      </w:r>
      <w:r w:rsidR="00BC0022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海洋</w:t>
      </w:r>
      <w:r w:rsidR="00513AD3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型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惑星限定の新たなテラフォーミング方法が開放されます。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別の惑星から水を運び入れ惑星を巨大化させ</w:t>
      </w:r>
      <w:r w:rsidR="00F104D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るなど、これまでにない方法で</w:t>
      </w:r>
      <w:r w:rsidR="00513AD3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惑星に新たな価値を付与しましょう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。</w:t>
      </w:r>
    </w:p>
    <w:p w14:paraId="5C0ED1F7" w14:textId="5354CA79" w:rsidR="0022714C" w:rsidRPr="005E4646" w:rsidRDefault="0022714C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p w14:paraId="2EF5F182" w14:textId="3E953A1B" w:rsidR="00513AD3" w:rsidRPr="005E4646" w:rsidRDefault="007C25E7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・</w:t>
      </w:r>
      <w:r w:rsidR="00513AD3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その他</w:t>
      </w:r>
      <w:r w:rsidR="00BC0022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="00513AD3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水棲種族独自の艦船デザインやアドバイザーボイス、彼らのポートレートを収録しています。</w:t>
      </w:r>
    </w:p>
    <w:p w14:paraId="73DF77F2" w14:textId="77777777" w:rsidR="00513AD3" w:rsidRPr="005E4646" w:rsidRDefault="00513AD3" w:rsidP="0022714C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7"/>
      </w:tblGrid>
      <w:tr w:rsidR="00905A31" w:rsidRPr="005E4646" w14:paraId="7FB9EEDD" w14:textId="77777777" w:rsidTr="00905A31">
        <w:tc>
          <w:tcPr>
            <w:tcW w:w="4856" w:type="dxa"/>
          </w:tcPr>
          <w:p w14:paraId="17B7F862" w14:textId="256E4F56" w:rsidR="00905A31" w:rsidRPr="005E4646" w:rsidRDefault="00584827" w:rsidP="00FD7CFE">
            <w:pPr>
              <w:widowControl/>
              <w:jc w:val="center"/>
              <w:rPr>
                <w:rFonts w:ascii="メイリオ" w:eastAsia="メイリオ" w:hAnsi="メイリオ" w:cs="メイリオ"/>
                <w:bCs/>
                <w:sz w:val="20"/>
                <w:szCs w:val="20"/>
              </w:rPr>
            </w:pPr>
            <w:r w:rsidRPr="005E4646">
              <w:rPr>
                <w:rFonts w:ascii="メイリオ" w:eastAsia="メイリオ" w:hAnsi="メイリオ" w:cs="メイリオ"/>
                <w:bCs/>
                <w:noProof/>
                <w:sz w:val="20"/>
                <w:szCs w:val="20"/>
              </w:rPr>
              <w:drawing>
                <wp:inline distT="0" distB="0" distL="0" distR="0" wp14:anchorId="34B39070" wp14:editId="2955B02C">
                  <wp:extent cx="2790479" cy="1571040"/>
                  <wp:effectExtent l="0" t="0" r="0" b="0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479" cy="157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7" w:type="dxa"/>
          </w:tcPr>
          <w:p w14:paraId="07C084F9" w14:textId="79502C77" w:rsidR="00905A31" w:rsidRPr="005E4646" w:rsidRDefault="00584827" w:rsidP="00FD7CFE">
            <w:pPr>
              <w:widowControl/>
              <w:jc w:val="center"/>
              <w:rPr>
                <w:rFonts w:ascii="メイリオ" w:eastAsia="メイリオ" w:hAnsi="メイリオ" w:cs="メイリオ"/>
                <w:bCs/>
                <w:sz w:val="20"/>
                <w:szCs w:val="20"/>
              </w:rPr>
            </w:pPr>
            <w:r w:rsidRPr="005E4646">
              <w:rPr>
                <w:rFonts w:ascii="メイリオ" w:eastAsia="メイリオ" w:hAnsi="メイリオ" w:cs="メイリオ"/>
                <w:bCs/>
                <w:noProof/>
                <w:sz w:val="20"/>
                <w:szCs w:val="20"/>
              </w:rPr>
              <w:drawing>
                <wp:inline distT="0" distB="0" distL="0" distR="0" wp14:anchorId="383DEBF0" wp14:editId="09F9E863">
                  <wp:extent cx="2790479" cy="1571040"/>
                  <wp:effectExtent l="0" t="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479" cy="157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5A31" w:rsidRPr="005E4646" w14:paraId="1D6FC29B" w14:textId="77777777" w:rsidTr="00905A31">
        <w:tc>
          <w:tcPr>
            <w:tcW w:w="4856" w:type="dxa"/>
          </w:tcPr>
          <w:p w14:paraId="6BC54241" w14:textId="77777777" w:rsidR="00D33345" w:rsidRPr="005E4646" w:rsidRDefault="0053562A" w:rsidP="00FD7CFE">
            <w:pPr>
              <w:widowControl/>
              <w:jc w:val="center"/>
              <w:rPr>
                <w:rFonts w:ascii="メイリオ" w:eastAsia="メイリオ" w:hAnsi="メイリオ" w:cs="メイリオ"/>
                <w:bCs/>
                <w:sz w:val="20"/>
                <w:szCs w:val="20"/>
              </w:rPr>
            </w:pPr>
            <w:r w:rsidRPr="005E4646">
              <w:rPr>
                <w:rFonts w:ascii="メイリオ" w:eastAsia="メイリオ" w:hAnsi="メイリオ" w:cs="メイリオ" w:hint="eastAsia"/>
                <w:bCs/>
                <w:sz w:val="20"/>
                <w:szCs w:val="20"/>
              </w:rPr>
              <w:t>水棲種族独自のコロッサスが登場</w:t>
            </w:r>
          </w:p>
          <w:p w14:paraId="1B0D8D26" w14:textId="4EA861B0" w:rsidR="0053562A" w:rsidRPr="005E4646" w:rsidRDefault="0053562A" w:rsidP="00FD7CFE">
            <w:pPr>
              <w:widowControl/>
              <w:jc w:val="center"/>
              <w:rPr>
                <w:rFonts w:ascii="メイリオ" w:eastAsia="メイリオ" w:hAnsi="メイリオ" w:cs="メイリオ"/>
                <w:bCs/>
                <w:sz w:val="20"/>
                <w:szCs w:val="20"/>
              </w:rPr>
            </w:pPr>
            <w:r w:rsidRPr="005E4646">
              <w:rPr>
                <w:rFonts w:ascii="メイリオ" w:eastAsia="メイリオ" w:hAnsi="メイリオ" w:cs="メイリオ" w:hint="eastAsia"/>
                <w:bCs/>
                <w:sz w:val="20"/>
                <w:szCs w:val="20"/>
              </w:rPr>
              <w:t>惑星に大洪水を発生させることができる</w:t>
            </w:r>
          </w:p>
        </w:tc>
        <w:tc>
          <w:tcPr>
            <w:tcW w:w="4857" w:type="dxa"/>
          </w:tcPr>
          <w:p w14:paraId="71EC9DD4" w14:textId="06503906" w:rsidR="00AB6D0E" w:rsidRPr="005E4646" w:rsidRDefault="0053562A" w:rsidP="00FD7CFE">
            <w:pPr>
              <w:widowControl/>
              <w:jc w:val="center"/>
              <w:rPr>
                <w:rFonts w:ascii="メイリオ" w:eastAsia="メイリオ" w:hAnsi="メイリオ" w:cs="メイリオ"/>
                <w:bCs/>
                <w:sz w:val="20"/>
                <w:szCs w:val="20"/>
              </w:rPr>
            </w:pPr>
            <w:r w:rsidRPr="005E4646">
              <w:rPr>
                <w:rFonts w:ascii="メイリオ" w:eastAsia="メイリオ" w:hAnsi="メイリオ" w:cs="メイリオ" w:hint="eastAsia"/>
                <w:bCs/>
                <w:sz w:val="20"/>
                <w:szCs w:val="20"/>
              </w:rPr>
              <w:t>彼らは拠点である「海」を宇宙空間に創り上げた</w:t>
            </w:r>
          </w:p>
        </w:tc>
      </w:tr>
    </w:tbl>
    <w:p w14:paraId="6067951F" w14:textId="77777777" w:rsidR="00274B54" w:rsidRPr="005E4646" w:rsidRDefault="00274B54" w:rsidP="00274B54">
      <w:pPr>
        <w:widowControl/>
        <w:rPr>
          <w:rFonts w:ascii="メイリオ" w:eastAsia="メイリオ" w:hAnsi="メイリオ" w:cs="メイリオ"/>
          <w:b/>
          <w:kern w:val="0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lastRenderedPageBreak/>
        <w:t>■新機能追加！大型アップデート</w:t>
      </w:r>
      <w:r w:rsidRPr="005E4646">
        <w:rPr>
          <w:rFonts w:ascii="メイリオ" w:eastAsia="メイリオ" w:hAnsi="メイリオ" w:cs="メイリオ"/>
          <w:b/>
          <w:kern w:val="0"/>
          <w:sz w:val="20"/>
          <w:szCs w:val="20"/>
        </w:rPr>
        <w:t>ver.</w:t>
      </w:r>
      <w:r w:rsidRPr="005E4646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6</w:t>
      </w:r>
      <w:r w:rsidRPr="005E4646">
        <w:rPr>
          <w:rFonts w:ascii="メイリオ" w:eastAsia="メイリオ" w:hAnsi="メイリオ" w:cs="メイリオ"/>
          <w:b/>
          <w:kern w:val="0"/>
          <w:sz w:val="20"/>
          <w:szCs w:val="20"/>
        </w:rPr>
        <w:t>.</w:t>
      </w:r>
      <w:r w:rsidRPr="005E4646">
        <w:rPr>
          <w:rFonts w:ascii="メイリオ" w:eastAsia="メイリオ" w:hAnsi="メイリオ" w:cs="メイリオ" w:hint="eastAsia"/>
          <w:b/>
          <w:kern w:val="0"/>
          <w:sz w:val="20"/>
          <w:szCs w:val="20"/>
        </w:rPr>
        <w:t>00配信開始！</w:t>
      </w:r>
    </w:p>
    <w:p w14:paraId="00D0B589" w14:textId="77777777" w:rsidR="00274B54" w:rsidRPr="003C358C" w:rsidRDefault="00274B54" w:rsidP="00274B54">
      <w:pPr>
        <w:widowControl/>
        <w:ind w:firstLineChars="50" w:firstLine="100"/>
        <w:rPr>
          <w:rFonts w:ascii="メイリオ" w:eastAsia="メイリオ" w:hAnsi="メイリオ" w:cs="メイリオ"/>
          <w:bCs/>
          <w:sz w:val="20"/>
          <w:szCs w:val="20"/>
        </w:rPr>
      </w:pPr>
      <w:r w:rsidRPr="003C358C">
        <w:rPr>
          <w:rFonts w:ascii="メイリオ" w:eastAsia="メイリオ" w:hAnsi="メイリオ" w:cs="メイリオ" w:hint="eastAsia"/>
          <w:bCs/>
          <w:sz w:val="20"/>
          <w:szCs w:val="20"/>
        </w:rPr>
        <w:t>9月2日（金）より本編の大型アップデート</w:t>
      </w:r>
      <w:bookmarkStart w:id="1" w:name="_Hlk69898160"/>
      <w:r w:rsidRPr="003C358C">
        <w:rPr>
          <w:rFonts w:ascii="メイリオ" w:eastAsia="メイリオ" w:hAnsi="メイリオ" w:cs="メイリオ"/>
          <w:bCs/>
          <w:sz w:val="20"/>
          <w:szCs w:val="20"/>
        </w:rPr>
        <w:t>ver.</w:t>
      </w:r>
      <w:r w:rsidRPr="003C358C">
        <w:rPr>
          <w:rFonts w:ascii="メイリオ" w:eastAsia="メイリオ" w:hAnsi="メイリオ" w:cs="メイリオ" w:hint="eastAsia"/>
          <w:bCs/>
          <w:sz w:val="20"/>
          <w:szCs w:val="20"/>
        </w:rPr>
        <w:t>6</w:t>
      </w:r>
      <w:r w:rsidRPr="003C358C">
        <w:rPr>
          <w:rFonts w:ascii="メイリオ" w:eastAsia="メイリオ" w:hAnsi="メイリオ" w:cs="メイリオ"/>
          <w:bCs/>
          <w:sz w:val="20"/>
          <w:szCs w:val="20"/>
        </w:rPr>
        <w:t>.</w:t>
      </w:r>
      <w:r w:rsidRPr="003C358C">
        <w:rPr>
          <w:rFonts w:ascii="メイリオ" w:eastAsia="メイリオ" w:hAnsi="メイリオ" w:cs="メイリオ" w:hint="eastAsia"/>
          <w:bCs/>
          <w:sz w:val="20"/>
          <w:szCs w:val="20"/>
        </w:rPr>
        <w:t>0</w:t>
      </w:r>
      <w:bookmarkEnd w:id="1"/>
      <w:r w:rsidRPr="003C358C">
        <w:rPr>
          <w:rFonts w:ascii="メイリオ" w:eastAsia="メイリオ" w:hAnsi="メイリオ" w:cs="メイリオ" w:hint="eastAsia"/>
          <w:bCs/>
          <w:sz w:val="20"/>
          <w:szCs w:val="20"/>
        </w:rPr>
        <w:t>0の配信を開始しました。</w:t>
      </w:r>
    </w:p>
    <w:p w14:paraId="61D0F221" w14:textId="21353ECD" w:rsidR="00274B54" w:rsidRPr="005E4646" w:rsidRDefault="00274B54" w:rsidP="00274B54">
      <w:pPr>
        <w:widowControl/>
        <w:ind w:firstLineChars="50" w:firstLine="100"/>
        <w:rPr>
          <w:rFonts w:ascii="メイリオ" w:eastAsia="メイリオ" w:hAnsi="メイリオ" w:cs="メイリオ"/>
          <w:bCs/>
          <w:sz w:val="20"/>
          <w:szCs w:val="20"/>
        </w:rPr>
      </w:pPr>
      <w:r w:rsidRPr="003C358C">
        <w:rPr>
          <w:rFonts w:ascii="メイリオ" w:eastAsia="メイリオ" w:hAnsi="メイリオ" w:cs="メイリオ" w:hint="eastAsia"/>
          <w:bCs/>
          <w:sz w:val="20"/>
          <w:szCs w:val="20"/>
        </w:rPr>
        <w:t>今回の大型アップデートでは、「アクアティック」への対応の他、</w:t>
      </w:r>
      <w:r w:rsidR="008F6E44">
        <w:rPr>
          <w:rFonts w:ascii="メイリオ" w:eastAsia="メイリオ" w:hAnsi="メイリオ" w:cs="メイリオ" w:hint="eastAsia"/>
          <w:bCs/>
          <w:sz w:val="20"/>
          <w:szCs w:val="20"/>
        </w:rPr>
        <w:t>過去に発売したDLCにも新たな機能が加わりました。</w:t>
      </w:r>
    </w:p>
    <w:p w14:paraId="27E5C005" w14:textId="77777777" w:rsidR="00274B54" w:rsidRPr="005E4646" w:rsidRDefault="00274B54" w:rsidP="00274B54">
      <w:pPr>
        <w:widowControl/>
        <w:ind w:firstLineChars="50" w:firstLine="100"/>
        <w:rPr>
          <w:rFonts w:ascii="メイリオ" w:eastAsia="メイリオ" w:hAnsi="メイリオ" w:cs="メイリオ"/>
          <w:bCs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詳細は下記のページよりご確認ください。</w:t>
      </w:r>
    </w:p>
    <w:p w14:paraId="34045190" w14:textId="77777777" w:rsidR="00274B54" w:rsidRPr="005E4646" w:rsidRDefault="00274B54" w:rsidP="00274B54">
      <w:pPr>
        <w:widowControl/>
        <w:ind w:firstLineChars="50" w:firstLine="100"/>
        <w:rPr>
          <w:rFonts w:ascii="メイリオ" w:eastAsia="メイリオ" w:hAnsi="メイリオ" w:cs="メイリオ"/>
          <w:bCs/>
          <w:sz w:val="20"/>
          <w:szCs w:val="20"/>
        </w:rPr>
      </w:pPr>
    </w:p>
    <w:p w14:paraId="24B9E1AC" w14:textId="7754FB7F" w:rsidR="00274B54" w:rsidRPr="005E4646" w:rsidRDefault="00274B54" w:rsidP="00274B54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大型アップデート</w:t>
      </w:r>
      <w:r w:rsidRPr="005E4646">
        <w:rPr>
          <w:rFonts w:ascii="メイリオ" w:eastAsia="メイリオ" w:hAnsi="メイリオ" w:cs="メイリオ"/>
          <w:bCs/>
          <w:kern w:val="0"/>
          <w:sz w:val="20"/>
          <w:szCs w:val="20"/>
        </w:rPr>
        <w:t>ver.</w:t>
      </w:r>
      <w:r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6</w:t>
      </w:r>
      <w:r w:rsidRPr="005E4646">
        <w:rPr>
          <w:rFonts w:ascii="メイリオ" w:eastAsia="メイリオ" w:hAnsi="メイリオ" w:cs="メイリオ"/>
          <w:bCs/>
          <w:kern w:val="0"/>
          <w:sz w:val="20"/>
          <w:szCs w:val="20"/>
        </w:rPr>
        <w:t>.</w:t>
      </w:r>
      <w:r w:rsidRPr="005E4646">
        <w:rPr>
          <w:rFonts w:ascii="メイリオ" w:eastAsia="メイリオ" w:hAnsi="メイリオ" w:cs="メイリオ" w:hint="eastAsia"/>
          <w:bCs/>
          <w:kern w:val="0"/>
          <w:sz w:val="20"/>
          <w:szCs w:val="20"/>
        </w:rPr>
        <w:t>00</w:t>
      </w: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詳細ページ：</w:t>
      </w:r>
      <w:r w:rsidR="00C2756B">
        <w:rPr>
          <w:rFonts w:ascii="メイリオ" w:eastAsia="メイリオ" w:hAnsi="メイリオ" w:cs="メイリオ"/>
          <w:bCs/>
          <w:sz w:val="20"/>
          <w:szCs w:val="20"/>
        </w:rPr>
        <w:br/>
      </w:r>
      <w:hyperlink r:id="rId16" w:history="1">
        <w:r w:rsidR="00C2756B" w:rsidRPr="00437584">
          <w:rPr>
            <w:rStyle w:val="a8"/>
            <w:rFonts w:ascii="メイリオ" w:eastAsia="メイリオ" w:hAnsi="メイリオ" w:cs="メイリオ"/>
            <w:bCs/>
            <w:sz w:val="20"/>
            <w:szCs w:val="20"/>
          </w:rPr>
          <w:t>https://stellaris.games.dmm.com/news/detail/10273</w:t>
        </w:r>
      </w:hyperlink>
    </w:p>
    <w:p w14:paraId="30CE6F96" w14:textId="77777777" w:rsidR="003F2D0F" w:rsidRPr="005E4646" w:rsidRDefault="003F2D0F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p w14:paraId="48B983B4" w14:textId="3CA74CC2" w:rsidR="000970F8" w:rsidRPr="005E4646" w:rsidRDefault="000970F8" w:rsidP="00FD7CFE">
      <w:pPr>
        <w:widowControl/>
        <w:rPr>
          <w:rFonts w:ascii="メイリオ" w:eastAsia="メイリオ" w:hAnsi="メイリオ" w:cs="メイリオ"/>
          <w:b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/>
          <w:sz w:val="20"/>
          <w:szCs w:val="20"/>
        </w:rPr>
        <w:t>■</w:t>
      </w:r>
      <w:r w:rsidR="00662812" w:rsidRPr="005E4646">
        <w:rPr>
          <w:rFonts w:ascii="メイリオ" w:eastAsia="メイリオ" w:hAnsi="メイリオ" w:cs="メイリオ" w:hint="eastAsia"/>
          <w:b/>
          <w:sz w:val="20"/>
          <w:szCs w:val="20"/>
        </w:rPr>
        <w:t>お得な</w:t>
      </w:r>
      <w:r w:rsidR="007966DD" w:rsidRPr="005E4646">
        <w:rPr>
          <w:rFonts w:ascii="メイリオ" w:eastAsia="メイリオ" w:hAnsi="メイリオ" w:cs="メイリオ" w:hint="eastAsia"/>
          <w:b/>
          <w:sz w:val="20"/>
          <w:szCs w:val="20"/>
        </w:rPr>
        <w:t>シーズンパス</w:t>
      </w:r>
      <w:r w:rsidR="00F75E49" w:rsidRPr="005E4646">
        <w:rPr>
          <w:rFonts w:ascii="メイリオ" w:eastAsia="メイリオ" w:hAnsi="メイリオ" w:cs="メイリオ" w:hint="eastAsia"/>
          <w:b/>
          <w:sz w:val="20"/>
          <w:szCs w:val="20"/>
        </w:rPr>
        <w:t>も</w:t>
      </w:r>
      <w:r w:rsidR="008B543F" w:rsidRPr="005E4646">
        <w:rPr>
          <w:rFonts w:ascii="メイリオ" w:eastAsia="メイリオ" w:hAnsi="メイリオ" w:cs="メイリオ" w:hint="eastAsia"/>
          <w:b/>
          <w:sz w:val="20"/>
          <w:szCs w:val="20"/>
        </w:rPr>
        <w:t>発売</w:t>
      </w:r>
      <w:r w:rsidR="0022714C" w:rsidRPr="005E4646">
        <w:rPr>
          <w:rFonts w:ascii="メイリオ" w:eastAsia="メイリオ" w:hAnsi="メイリオ" w:cs="メイリオ" w:hint="eastAsia"/>
          <w:b/>
          <w:sz w:val="20"/>
          <w:szCs w:val="20"/>
        </w:rPr>
        <w:t>中</w:t>
      </w:r>
      <w:r w:rsidR="00F75E49" w:rsidRPr="005E4646">
        <w:rPr>
          <w:rFonts w:ascii="メイリオ" w:eastAsia="メイリオ" w:hAnsi="メイリオ" w:cs="メイリオ" w:hint="eastAsia"/>
          <w:b/>
          <w:sz w:val="20"/>
          <w:szCs w:val="20"/>
        </w:rPr>
        <w:t>！</w:t>
      </w:r>
    </w:p>
    <w:p w14:paraId="231A5369" w14:textId="611FA6DB" w:rsidR="000970F8" w:rsidRPr="005E4646" w:rsidRDefault="00584827" w:rsidP="00FD7CFE">
      <w:pPr>
        <w:widowControl/>
        <w:jc w:val="center"/>
        <w:rPr>
          <w:rFonts w:ascii="メイリオ" w:eastAsia="メイリオ" w:hAnsi="メイリオ" w:cs="メイリオ"/>
          <w:bCs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Cs/>
          <w:noProof/>
          <w:sz w:val="20"/>
          <w:szCs w:val="20"/>
        </w:rPr>
        <w:drawing>
          <wp:inline distT="0" distB="0" distL="0" distR="0" wp14:anchorId="2AD8040B" wp14:editId="68F02DF3">
            <wp:extent cx="4876800" cy="27432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7709B" w14:textId="211A8D72" w:rsidR="00872632" w:rsidRPr="005E4646" w:rsidRDefault="00E7333B" w:rsidP="00E7333B">
      <w:pPr>
        <w:widowControl/>
        <w:ind w:firstLineChars="50" w:firstLine="100"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以下の3種DLCが含まれた</w:t>
      </w:r>
      <w:r w:rsidR="00872632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シーズンパス</w:t>
      </w:r>
      <w:r w:rsidR="00F75E49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「</w:t>
      </w:r>
      <w:r w:rsidR="005B5C89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Expansion Pass Five」</w:t>
      </w:r>
      <w:r>
        <w:rPr>
          <w:rFonts w:ascii="メイリオ" w:eastAsia="メイリオ" w:hAnsi="メイリオ" w:cs="メイリオ" w:hint="eastAsia"/>
          <w:bCs/>
          <w:sz w:val="20"/>
          <w:szCs w:val="20"/>
        </w:rPr>
        <w:t>も好評発売中です。</w:t>
      </w:r>
    </w:p>
    <w:p w14:paraId="186E3358" w14:textId="568DD7ED" w:rsidR="00466E35" w:rsidRPr="005E4646" w:rsidRDefault="007C25E7" w:rsidP="00466E35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・</w:t>
      </w:r>
      <w:r w:rsidR="00466E35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ネメシス</w:t>
      </w:r>
      <w:r w:rsidR="00466E35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="00466E35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諜報活動や銀河の守護者、銀河の危機への成長過程が解禁</w:t>
      </w:r>
    </w:p>
    <w:p w14:paraId="50AE3252" w14:textId="04F471C4" w:rsidR="0022714C" w:rsidRPr="005E4646" w:rsidRDefault="007C25E7" w:rsidP="0022714C">
      <w:pPr>
        <w:widowControl/>
        <w:ind w:left="200" w:hangingChars="100" w:hanging="200"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・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アクアティック</w:t>
      </w:r>
      <w:r w:rsidR="00E7333B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="0022714C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海洋惑星を母星とした種族や特殊な起源</w:t>
      </w:r>
      <w:r w:rsidR="0053562A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や機能</w:t>
      </w:r>
      <w:r w:rsidR="004F7CAB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が追加</w:t>
      </w:r>
    </w:p>
    <w:p w14:paraId="445D4768" w14:textId="2668EF84" w:rsidR="00007215" w:rsidRPr="005E4646" w:rsidRDefault="007C25E7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・</w:t>
      </w:r>
      <w:r w:rsidR="00280636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オーバーロード</w:t>
      </w:r>
      <w:r w:rsidR="00E7333B"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  <w:r w:rsidR="00A7709B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宗主国の増強のため属国に新たな役割を付加することが可能</w:t>
      </w:r>
      <w:r w:rsidR="00466E35">
        <w:rPr>
          <w:rFonts w:ascii="メイリオ" w:eastAsia="メイリオ" w:hAnsi="メイリオ" w:cs="メイリオ" w:hint="eastAsia"/>
          <w:bCs/>
          <w:sz w:val="20"/>
          <w:szCs w:val="20"/>
        </w:rPr>
        <w:t>となる</w:t>
      </w:r>
    </w:p>
    <w:p w14:paraId="45E25B5A" w14:textId="102738F7" w:rsidR="004F7CAB" w:rsidRPr="005E4646" w:rsidRDefault="00872632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※DLCパック「</w:t>
      </w:r>
      <w:r w:rsidR="002A4629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オーバーロード</w:t>
      </w: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」は202</w:t>
      </w:r>
      <w:r w:rsidR="002A4629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3</w:t>
      </w: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年のリリースを予定しております。</w:t>
      </w:r>
    </w:p>
    <w:p w14:paraId="428BE1C3" w14:textId="75C1761E" w:rsidR="00872632" w:rsidRPr="005E4646" w:rsidRDefault="004F7CAB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※</w:t>
      </w:r>
      <w:r w:rsidR="00872632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シーズンパス「</w:t>
      </w:r>
      <w:r w:rsidR="002A4629" w:rsidRPr="005E4646">
        <w:rPr>
          <w:rFonts w:ascii="メイリオ" w:eastAsia="メイリオ" w:hAnsi="メイリオ" w:cs="メイリオ"/>
          <w:bCs/>
          <w:sz w:val="20"/>
          <w:szCs w:val="20"/>
        </w:rPr>
        <w:t>Expansion Pass Five</w:t>
      </w:r>
      <w:r w:rsidR="00872632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」をご購入いただいたお客様は、発売と同時に各DLCを無料でご利用いただけます。</w:t>
      </w:r>
    </w:p>
    <w:p w14:paraId="69217D4E" w14:textId="494F13E0" w:rsidR="000970F8" w:rsidRPr="005E4646" w:rsidRDefault="000970F8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p w14:paraId="0B336E1D" w14:textId="216D77C1" w:rsidR="001100E8" w:rsidRPr="005E4646" w:rsidRDefault="00EF23D1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シーズンパス「Expansion Pass Five」</w:t>
      </w:r>
      <w:r w:rsidR="000970F8"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購入</w:t>
      </w:r>
      <w:r w:rsidR="00C2756B">
        <w:rPr>
          <w:rFonts w:ascii="メイリオ" w:eastAsia="メイリオ" w:hAnsi="メイリオ" w:cs="メイリオ" w:hint="eastAsia"/>
          <w:bCs/>
          <w:sz w:val="20"/>
          <w:szCs w:val="20"/>
        </w:rPr>
        <w:t>ページ</w:t>
      </w:r>
      <w:r>
        <w:rPr>
          <w:rFonts w:ascii="メイリオ" w:eastAsia="メイリオ" w:hAnsi="メイリオ" w:cs="メイリオ" w:hint="eastAsia"/>
          <w:bCs/>
          <w:sz w:val="20"/>
          <w:szCs w:val="20"/>
        </w:rPr>
        <w:t>：</w:t>
      </w:r>
    </w:p>
    <w:p w14:paraId="3309A17C" w14:textId="313BD4AD" w:rsidR="002A4629" w:rsidRPr="005E4646" w:rsidRDefault="00261EBC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hyperlink r:id="rId18" w:history="1">
        <w:r w:rsidR="002E44F1" w:rsidRPr="005E4646">
          <w:rPr>
            <w:rStyle w:val="a8"/>
            <w:rFonts w:ascii="メイリオ" w:eastAsia="メイリオ" w:hAnsi="メイリオ" w:cs="メイリオ"/>
            <w:bCs/>
            <w:sz w:val="20"/>
            <w:szCs w:val="20"/>
          </w:rPr>
          <w:t>https://store.playstation.com/ja-jp/product/JP1201-CUSA19601_00-EXPASSFIVE000000</w:t>
        </w:r>
      </w:hyperlink>
    </w:p>
    <w:p w14:paraId="201EBBBA" w14:textId="0D07EF20" w:rsidR="00EF23D1" w:rsidRPr="005E4646" w:rsidRDefault="00EF23D1" w:rsidP="00EF23D1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sz w:val="20"/>
          <w:szCs w:val="20"/>
        </w:rPr>
        <w:t>価格：</w:t>
      </w: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4</w:t>
      </w:r>
      <w:r w:rsidRPr="005E4646">
        <w:rPr>
          <w:rFonts w:ascii="メイリオ" w:eastAsia="メイリオ" w:hAnsi="メイリオ" w:cs="メイリオ"/>
          <w:bCs/>
          <w:sz w:val="20"/>
          <w:szCs w:val="20"/>
        </w:rPr>
        <w:t>,</w:t>
      </w:r>
      <w:r w:rsidRPr="005E4646">
        <w:rPr>
          <w:rFonts w:ascii="メイリオ" w:eastAsia="メイリオ" w:hAnsi="メイリオ" w:cs="メイリオ" w:hint="eastAsia"/>
          <w:bCs/>
          <w:sz w:val="20"/>
          <w:szCs w:val="20"/>
        </w:rPr>
        <w:t>950円（税込）</w:t>
      </w:r>
    </w:p>
    <w:p w14:paraId="05154762" w14:textId="45E8B166" w:rsidR="002A4629" w:rsidRPr="005E4646" w:rsidRDefault="002A4629" w:rsidP="00FD7CFE">
      <w:pPr>
        <w:widowControl/>
        <w:rPr>
          <w:rFonts w:ascii="メイリオ" w:eastAsia="メイリオ" w:hAnsi="メイリオ" w:cs="メイリオ"/>
          <w:bCs/>
          <w:sz w:val="20"/>
          <w:szCs w:val="20"/>
        </w:rPr>
      </w:pPr>
    </w:p>
    <w:p w14:paraId="30BF1C85" w14:textId="35B2E0BD" w:rsidR="000624F3" w:rsidRPr="005E4646" w:rsidRDefault="000624F3" w:rsidP="002554FE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/>
          <w:sz w:val="20"/>
          <w:szCs w:val="20"/>
        </w:rPr>
        <w:t>▼</w:t>
      </w:r>
      <w:r w:rsidRPr="005E4646">
        <w:rPr>
          <w:rFonts w:ascii="メイリオ" w:eastAsia="メイリオ" w:hAnsi="メイリオ" w:cs="メイリオ" w:hint="eastAsia"/>
          <w:sz w:val="20"/>
          <w:szCs w:val="20"/>
        </w:rPr>
        <w:t>製品</w:t>
      </w:r>
      <w:r w:rsidRPr="005E4646">
        <w:rPr>
          <w:rFonts w:ascii="メイリオ" w:eastAsia="メイリオ" w:hAnsi="メイリオ" w:cs="メイリオ"/>
          <w:sz w:val="20"/>
          <w:szCs w:val="20"/>
        </w:rPr>
        <w:t>概要</w:t>
      </w:r>
    </w:p>
    <w:p w14:paraId="2EB5F428" w14:textId="2DB41D11" w:rsidR="000624F3" w:rsidRPr="005E4646" w:rsidRDefault="000624F3" w:rsidP="000624F3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タイトル</w:t>
      </w:r>
      <w:r w:rsidR="0020172F" w:rsidRPr="005E4646">
        <w:rPr>
          <w:rFonts w:ascii="メイリオ" w:eastAsia="メイリオ" w:hAnsi="メイリオ" w:cs="メイリオ" w:hint="eastAsia"/>
          <w:sz w:val="20"/>
          <w:szCs w:val="20"/>
        </w:rPr>
        <w:t xml:space="preserve">　　</w:t>
      </w:r>
      <w:r w:rsidRPr="005E4646">
        <w:rPr>
          <w:rFonts w:ascii="メイリオ" w:eastAsia="メイリオ" w:hAnsi="メイリオ" w:cs="メイリオ"/>
          <w:sz w:val="20"/>
          <w:szCs w:val="20"/>
        </w:rPr>
        <w:t>：Stellaris</w:t>
      </w:r>
    </w:p>
    <w:p w14:paraId="49CAC848" w14:textId="4534B29A" w:rsidR="000624F3" w:rsidRPr="005E4646" w:rsidRDefault="000624F3" w:rsidP="000624F3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ジャンル</w:t>
      </w:r>
      <w:r w:rsidR="0020172F" w:rsidRPr="005E4646">
        <w:rPr>
          <w:rFonts w:ascii="メイリオ" w:eastAsia="メイリオ" w:hAnsi="メイリオ" w:cs="メイリオ" w:hint="eastAsia"/>
          <w:sz w:val="20"/>
          <w:szCs w:val="20"/>
        </w:rPr>
        <w:t xml:space="preserve">　　</w:t>
      </w:r>
      <w:r w:rsidRPr="005E4646">
        <w:rPr>
          <w:rFonts w:ascii="メイリオ" w:eastAsia="メイリオ" w:hAnsi="メイリオ" w:cs="メイリオ" w:hint="eastAsia"/>
          <w:sz w:val="20"/>
          <w:szCs w:val="20"/>
        </w:rPr>
        <w:t>：4Xグランドストラテジー</w:t>
      </w:r>
      <w:r w:rsidR="00C2404E" w:rsidRPr="005E4646">
        <w:rPr>
          <w:rFonts w:ascii="メイリオ" w:eastAsia="メイリオ" w:hAnsi="メイリオ" w:cs="メイリオ" w:hint="eastAsia"/>
          <w:sz w:val="20"/>
          <w:szCs w:val="20"/>
        </w:rPr>
        <w:t>ゲーム</w:t>
      </w:r>
    </w:p>
    <w:p w14:paraId="03724063" w14:textId="56864E2C" w:rsidR="000624F3" w:rsidRPr="005E4646" w:rsidRDefault="0020172F" w:rsidP="000624F3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lastRenderedPageBreak/>
        <w:t xml:space="preserve">対応機種　　</w:t>
      </w:r>
      <w:r w:rsidR="000624F3" w:rsidRPr="005E4646">
        <w:rPr>
          <w:rFonts w:ascii="メイリオ" w:eastAsia="メイリオ" w:hAnsi="メイリオ" w:cs="メイリオ"/>
          <w:sz w:val="20"/>
          <w:szCs w:val="20"/>
        </w:rPr>
        <w:t xml:space="preserve">：PlayStation®4 </w:t>
      </w:r>
    </w:p>
    <w:p w14:paraId="29B4F40D" w14:textId="77777777" w:rsidR="003F2D0F" w:rsidRPr="005E4646" w:rsidRDefault="0020172F" w:rsidP="003F2D0F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販売</w:t>
      </w:r>
      <w:r w:rsidR="000624F3" w:rsidRPr="005E4646">
        <w:rPr>
          <w:rFonts w:ascii="メイリオ" w:eastAsia="メイリオ" w:hAnsi="メイリオ" w:cs="メイリオ" w:hint="eastAsia"/>
          <w:sz w:val="20"/>
          <w:szCs w:val="20"/>
        </w:rPr>
        <w:t>価格</w:t>
      </w:r>
      <w:r w:rsidRPr="005E4646">
        <w:rPr>
          <w:rFonts w:ascii="メイリオ" w:eastAsia="メイリオ" w:hAnsi="メイリオ" w:cs="メイリオ" w:hint="eastAsia"/>
          <w:sz w:val="20"/>
          <w:szCs w:val="20"/>
        </w:rPr>
        <w:t xml:space="preserve">　　</w:t>
      </w:r>
      <w:r w:rsidR="000624F3" w:rsidRPr="005E4646">
        <w:rPr>
          <w:rFonts w:ascii="メイリオ" w:eastAsia="メイリオ" w:hAnsi="メイリオ" w:cs="メイリオ" w:hint="eastAsia"/>
          <w:sz w:val="20"/>
          <w:szCs w:val="20"/>
        </w:rPr>
        <w:t>：</w:t>
      </w:r>
      <w:r w:rsidR="003F2D0F" w:rsidRPr="005E4646">
        <w:rPr>
          <w:rFonts w:ascii="メイリオ" w:eastAsia="メイリオ" w:hAnsi="メイリオ" w:cs="メイリオ" w:hint="eastAsia"/>
          <w:sz w:val="20"/>
          <w:szCs w:val="20"/>
        </w:rPr>
        <w:t>Stellaris: Console Edition THE ROYAL：5,478円（税込）</w:t>
      </w:r>
    </w:p>
    <w:p w14:paraId="6020FBB0" w14:textId="3EF5861D" w:rsidR="003F2D0F" w:rsidRPr="005E4646" w:rsidRDefault="003F2D0F" w:rsidP="003F2D0F">
      <w:pPr>
        <w:adjustRightInd w:val="0"/>
        <w:spacing w:line="209" w:lineRule="auto"/>
        <w:ind w:left="840" w:firstLineChars="300" w:firstLine="600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Stellaris: Console Edition DMM GAMES THE BEST：3,278円（税込）</w:t>
      </w:r>
    </w:p>
    <w:p w14:paraId="564C5E09" w14:textId="7F099D9C" w:rsidR="000624F3" w:rsidRPr="005E4646" w:rsidRDefault="000624F3" w:rsidP="003F2D0F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プレイ人数</w:t>
      </w:r>
      <w:r w:rsidR="0020172F" w:rsidRPr="005E4646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Pr="005E4646">
        <w:rPr>
          <w:rFonts w:ascii="メイリオ" w:eastAsia="メイリオ" w:hAnsi="メイリオ" w:cs="メイリオ" w:hint="eastAsia"/>
          <w:sz w:val="20"/>
          <w:szCs w:val="20"/>
        </w:rPr>
        <w:t>：オフライン1人、オンライン1～4人</w:t>
      </w:r>
    </w:p>
    <w:p w14:paraId="4AC06027" w14:textId="30F3B7F1" w:rsidR="000624F3" w:rsidRPr="005E4646" w:rsidRDefault="000624F3" w:rsidP="000624F3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言語仕様</w:t>
      </w:r>
      <w:r w:rsidR="0020172F" w:rsidRPr="005E4646">
        <w:rPr>
          <w:rFonts w:ascii="メイリオ" w:eastAsia="メイリオ" w:hAnsi="メイリオ" w:cs="メイリオ" w:hint="eastAsia"/>
          <w:sz w:val="20"/>
          <w:szCs w:val="20"/>
        </w:rPr>
        <w:t xml:space="preserve">　　</w:t>
      </w:r>
      <w:r w:rsidRPr="005E4646">
        <w:rPr>
          <w:rFonts w:ascii="メイリオ" w:eastAsia="メイリオ" w:hAnsi="メイリオ" w:cs="メイリオ" w:hint="eastAsia"/>
          <w:sz w:val="20"/>
          <w:szCs w:val="20"/>
        </w:rPr>
        <w:t>：日本語</w:t>
      </w:r>
    </w:p>
    <w:p w14:paraId="51358CB0" w14:textId="77C24792" w:rsidR="000624F3" w:rsidRPr="005E4646" w:rsidRDefault="0020172F" w:rsidP="000624F3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レーティング</w:t>
      </w:r>
      <w:r w:rsidR="000624F3" w:rsidRPr="005E4646">
        <w:rPr>
          <w:rFonts w:ascii="メイリオ" w:eastAsia="メイリオ" w:hAnsi="メイリオ" w:cs="メイリオ" w:hint="eastAsia"/>
          <w:sz w:val="20"/>
          <w:szCs w:val="20"/>
        </w:rPr>
        <w:t>：CERO A（全年齢対象）</w:t>
      </w:r>
    </w:p>
    <w:p w14:paraId="0E631195" w14:textId="749891A7" w:rsidR="000624F3" w:rsidRPr="005E4646" w:rsidRDefault="000624F3" w:rsidP="000624F3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開発会社</w:t>
      </w:r>
      <w:r w:rsidR="0020172F" w:rsidRPr="005E4646">
        <w:rPr>
          <w:rFonts w:ascii="メイリオ" w:eastAsia="メイリオ" w:hAnsi="メイリオ" w:cs="メイリオ" w:hint="eastAsia"/>
          <w:sz w:val="20"/>
          <w:szCs w:val="20"/>
        </w:rPr>
        <w:t xml:space="preserve">　　</w:t>
      </w:r>
      <w:r w:rsidRPr="005E4646">
        <w:rPr>
          <w:rFonts w:ascii="メイリオ" w:eastAsia="メイリオ" w:hAnsi="メイリオ" w:cs="メイリオ" w:hint="eastAsia"/>
          <w:sz w:val="20"/>
          <w:szCs w:val="20"/>
        </w:rPr>
        <w:t>：</w:t>
      </w:r>
      <w:r w:rsidRPr="005E4646">
        <w:rPr>
          <w:rFonts w:ascii="メイリオ" w:eastAsia="メイリオ" w:hAnsi="メイリオ" w:cs="メイリオ"/>
          <w:sz w:val="20"/>
          <w:szCs w:val="20"/>
        </w:rPr>
        <w:t>Paradox Interactive. / Tantalus Media</w:t>
      </w:r>
    </w:p>
    <w:p w14:paraId="09A64C36" w14:textId="18072C93" w:rsidR="000624F3" w:rsidRPr="005E4646" w:rsidRDefault="000624F3" w:rsidP="000624F3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権利表記</w:t>
      </w:r>
      <w:r w:rsidR="0020172F" w:rsidRPr="005E4646">
        <w:rPr>
          <w:rFonts w:ascii="メイリオ" w:eastAsia="メイリオ" w:hAnsi="メイリオ" w:cs="メイリオ" w:hint="eastAsia"/>
          <w:sz w:val="20"/>
          <w:szCs w:val="20"/>
        </w:rPr>
        <w:t xml:space="preserve">　　</w:t>
      </w:r>
      <w:r w:rsidRPr="005E4646">
        <w:rPr>
          <w:rFonts w:ascii="メイリオ" w:eastAsia="メイリオ" w:hAnsi="メイリオ" w:cs="メイリオ"/>
          <w:sz w:val="20"/>
          <w:szCs w:val="20"/>
        </w:rPr>
        <w:t>：Published by EXNOA. © Paradox Interactive. Trademarks belong to their respective owners. All rights reserved.</w:t>
      </w:r>
    </w:p>
    <w:p w14:paraId="789D75C5" w14:textId="48944655" w:rsidR="0020172F" w:rsidRPr="005E4646" w:rsidRDefault="0020172F" w:rsidP="0020172F">
      <w:pPr>
        <w:adjustRightInd w:val="0"/>
        <w:spacing w:line="209" w:lineRule="auto"/>
        <w:rPr>
          <w:rStyle w:val="a8"/>
          <w:rFonts w:ascii="メイリオ" w:eastAsia="メイリオ" w:hAnsi="メイリオ" w:cs="メイリオ"/>
          <w:kern w:val="0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sz w:val="20"/>
          <w:szCs w:val="20"/>
        </w:rPr>
        <w:t>『</w:t>
      </w:r>
      <w:r w:rsidRPr="005E4646">
        <w:rPr>
          <w:rFonts w:ascii="メイリオ" w:eastAsia="メイリオ" w:hAnsi="メイリオ" w:cs="メイリオ"/>
          <w:sz w:val="20"/>
          <w:szCs w:val="20"/>
        </w:rPr>
        <w:t>Stellaris</w:t>
      </w:r>
      <w:r w:rsidRPr="005E4646">
        <w:rPr>
          <w:rFonts w:ascii="メイリオ" w:eastAsia="メイリオ" w:hAnsi="メイリオ" w:cs="メイリオ" w:hint="eastAsia"/>
          <w:sz w:val="20"/>
          <w:szCs w:val="20"/>
        </w:rPr>
        <w:t>』公式サイト：</w:t>
      </w:r>
      <w:hyperlink r:id="rId19" w:history="1">
        <w:r w:rsidRPr="005E4646">
          <w:rPr>
            <w:rStyle w:val="a8"/>
            <w:rFonts w:ascii="メイリオ" w:eastAsia="メイリオ" w:hAnsi="メイリオ" w:cs="メイリオ"/>
            <w:kern w:val="0"/>
            <w:sz w:val="20"/>
            <w:szCs w:val="20"/>
          </w:rPr>
          <w:t>https://stellaris.games.dmm.com/</w:t>
        </w:r>
      </w:hyperlink>
    </w:p>
    <w:p w14:paraId="16A18422" w14:textId="546F3014" w:rsidR="0020172F" w:rsidRPr="005E4646" w:rsidRDefault="0020172F" w:rsidP="0020172F">
      <w:pPr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kern w:val="0"/>
          <w:sz w:val="20"/>
          <w:szCs w:val="20"/>
        </w:rPr>
        <w:t>DMM GAMES PCゲーム 公式サイト：</w:t>
      </w:r>
      <w:hyperlink r:id="rId20" w:history="1">
        <w:r w:rsidRPr="005E4646">
          <w:rPr>
            <w:rStyle w:val="a8"/>
            <w:rFonts w:ascii="メイリオ" w:eastAsia="メイリオ" w:hAnsi="メイリオ" w:cs="メイリオ" w:hint="eastAsia"/>
            <w:kern w:val="0"/>
            <w:sz w:val="20"/>
            <w:szCs w:val="20"/>
          </w:rPr>
          <w:t>http://dlsoft.dmm.com/</w:t>
        </w:r>
      </w:hyperlink>
    </w:p>
    <w:p w14:paraId="4759F5DC" w14:textId="066027E3" w:rsidR="0020172F" w:rsidRPr="005E4646" w:rsidRDefault="0020172F" w:rsidP="0020172F">
      <w:pPr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5E4646">
        <w:rPr>
          <w:rFonts w:ascii="メイリオ" w:eastAsia="メイリオ" w:hAnsi="メイリオ" w:cs="メイリオ" w:hint="eastAsia"/>
          <w:kern w:val="0"/>
          <w:sz w:val="20"/>
          <w:szCs w:val="20"/>
        </w:rPr>
        <w:t>DMM GAMES PC・コンシューマーゲーム 公式ツイッター：</w:t>
      </w:r>
      <w:hyperlink r:id="rId21" w:history="1">
        <w:r w:rsidRPr="005E4646">
          <w:rPr>
            <w:rStyle w:val="a8"/>
            <w:rFonts w:ascii="メイリオ" w:eastAsia="メイリオ" w:hAnsi="メイリオ" w:cs="メイリオ" w:hint="eastAsia"/>
            <w:kern w:val="0"/>
            <w:sz w:val="20"/>
            <w:szCs w:val="20"/>
          </w:rPr>
          <w:t>https://twitter.com/PCGameDL</w:t>
        </w:r>
      </w:hyperlink>
    </w:p>
    <w:p w14:paraId="6497752C" w14:textId="77777777" w:rsidR="006C1FB1" w:rsidRPr="0020172F" w:rsidRDefault="006C1FB1" w:rsidP="006E750B">
      <w:pPr>
        <w:adjustRightInd w:val="0"/>
        <w:spacing w:line="209" w:lineRule="auto"/>
        <w:rPr>
          <w:rFonts w:ascii="メイリオ" w:eastAsia="メイリオ" w:hAnsi="メイリオ" w:cs="メイリオ"/>
          <w:szCs w:val="21"/>
        </w:rPr>
      </w:pPr>
    </w:p>
    <w:p w14:paraId="74EE1E62" w14:textId="77777777" w:rsidR="006E750B" w:rsidRPr="00F1341C" w:rsidRDefault="006E750B" w:rsidP="006E750B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2" w:name="_Hlk502314345"/>
      <w:r w:rsidRPr="00F1341C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6E109DF8" w14:textId="77777777" w:rsidR="001D6B0A" w:rsidRPr="00F1341C" w:rsidRDefault="000564BB" w:rsidP="006E750B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 w:rsidR="001F1F73">
        <w:rPr>
          <w:rFonts w:ascii="メイリオ" w:eastAsia="メイリオ" w:hAnsi="メイリオ" w:cs="メイリオ"/>
          <w:sz w:val="20"/>
          <w:szCs w:val="20"/>
        </w:rPr>
        <w:t xml:space="preserve"> EXNOA</w:t>
      </w:r>
      <w:r w:rsidR="001D6B0A">
        <w:rPr>
          <w:rFonts w:ascii="メイリオ" w:eastAsia="メイリオ" w:hAnsi="メイリオ" w:cs="メイリオ" w:hint="eastAsia"/>
          <w:sz w:val="20"/>
          <w:szCs w:val="20"/>
        </w:rPr>
        <w:t>プレス窓口</w:t>
      </w:r>
    </w:p>
    <w:p w14:paraId="0F53EF40" w14:textId="336CCE1D" w:rsidR="009236A8" w:rsidRPr="000624F3" w:rsidRDefault="006E750B" w:rsidP="000624F3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Style w:val="a8"/>
          <w:rFonts w:ascii="メイリオ" w:eastAsia="メイリオ" w:hAnsi="メイリオ" w:cs="メイリオ"/>
          <w:sz w:val="20"/>
          <w:szCs w:val="20"/>
        </w:rPr>
      </w:pPr>
      <w:r w:rsidRPr="00F1341C">
        <w:rPr>
          <w:rFonts w:ascii="メイリオ" w:eastAsia="メイリオ" w:hAnsi="メイリオ" w:cs="メイリオ" w:hint="eastAsia"/>
          <w:sz w:val="20"/>
          <w:szCs w:val="20"/>
        </w:rPr>
        <w:t>E-MAIL：</w:t>
      </w:r>
      <w:hyperlink r:id="rId22" w:history="1">
        <w:r w:rsidRPr="00F1341C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  <w:bookmarkEnd w:id="2"/>
    </w:p>
    <w:sectPr w:rsidR="009236A8" w:rsidRPr="000624F3" w:rsidSect="006E750B">
      <w:headerReference w:type="default" r:id="rId23"/>
      <w:footerReference w:type="default" r:id="rId24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CDC2" w14:textId="77777777" w:rsidR="00261EBC" w:rsidRDefault="00261EBC" w:rsidP="00FB7747">
      <w:r>
        <w:separator/>
      </w:r>
    </w:p>
  </w:endnote>
  <w:endnote w:type="continuationSeparator" w:id="0">
    <w:p w14:paraId="2985ED9A" w14:textId="77777777" w:rsidR="00261EBC" w:rsidRDefault="00261EBC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3392" w14:textId="77777777" w:rsidR="00A93118" w:rsidRPr="00F00896" w:rsidRDefault="00A93118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067B9C"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067B9C">
      <w:rPr>
        <w:rFonts w:ascii="ＭＳ Ｐゴシック" w:eastAsia="ＭＳ Ｐゴシック" w:hAnsi="ＭＳ Ｐゴシック"/>
        <w:noProof/>
        <w:kern w:val="0"/>
        <w:sz w:val="18"/>
        <w:szCs w:val="18"/>
      </w:rPr>
      <w:t>5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6382" w14:textId="77777777" w:rsidR="00261EBC" w:rsidRDefault="00261EBC" w:rsidP="00FB7747">
      <w:r>
        <w:separator/>
      </w:r>
    </w:p>
  </w:footnote>
  <w:footnote w:type="continuationSeparator" w:id="0">
    <w:p w14:paraId="198E9C9F" w14:textId="77777777" w:rsidR="00261EBC" w:rsidRDefault="00261EBC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17FB" w14:textId="77777777" w:rsidR="00A93118" w:rsidRPr="00CD0F68" w:rsidRDefault="00A93118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4536"/>
    <w:rsid w:val="00007215"/>
    <w:rsid w:val="000073C5"/>
    <w:rsid w:val="00021B78"/>
    <w:rsid w:val="000352FE"/>
    <w:rsid w:val="0003607D"/>
    <w:rsid w:val="00036672"/>
    <w:rsid w:val="0004182A"/>
    <w:rsid w:val="00050E7A"/>
    <w:rsid w:val="0005361F"/>
    <w:rsid w:val="000564BB"/>
    <w:rsid w:val="000624F3"/>
    <w:rsid w:val="00062C53"/>
    <w:rsid w:val="00063F06"/>
    <w:rsid w:val="00066D69"/>
    <w:rsid w:val="00067B9C"/>
    <w:rsid w:val="00076491"/>
    <w:rsid w:val="00086175"/>
    <w:rsid w:val="000867EE"/>
    <w:rsid w:val="0008689E"/>
    <w:rsid w:val="00087DD5"/>
    <w:rsid w:val="00090397"/>
    <w:rsid w:val="0009155F"/>
    <w:rsid w:val="000967AC"/>
    <w:rsid w:val="000970F8"/>
    <w:rsid w:val="000A30AE"/>
    <w:rsid w:val="000A49D1"/>
    <w:rsid w:val="000A55C5"/>
    <w:rsid w:val="000C2EA0"/>
    <w:rsid w:val="000D061B"/>
    <w:rsid w:val="000D4576"/>
    <w:rsid w:val="000D5A58"/>
    <w:rsid w:val="000D6EA2"/>
    <w:rsid w:val="000E06E2"/>
    <w:rsid w:val="000E3C88"/>
    <w:rsid w:val="000E63BB"/>
    <w:rsid w:val="000F2658"/>
    <w:rsid w:val="000F3FBE"/>
    <w:rsid w:val="00102423"/>
    <w:rsid w:val="001057A9"/>
    <w:rsid w:val="001100E8"/>
    <w:rsid w:val="001103FF"/>
    <w:rsid w:val="00114E2C"/>
    <w:rsid w:val="00115391"/>
    <w:rsid w:val="001170B6"/>
    <w:rsid w:val="0011795E"/>
    <w:rsid w:val="00126367"/>
    <w:rsid w:val="00126CDB"/>
    <w:rsid w:val="00126ED3"/>
    <w:rsid w:val="001460C0"/>
    <w:rsid w:val="001500B1"/>
    <w:rsid w:val="001577B6"/>
    <w:rsid w:val="001603FC"/>
    <w:rsid w:val="001625B6"/>
    <w:rsid w:val="001677B6"/>
    <w:rsid w:val="001725E2"/>
    <w:rsid w:val="0017783A"/>
    <w:rsid w:val="00177E54"/>
    <w:rsid w:val="00180998"/>
    <w:rsid w:val="00181884"/>
    <w:rsid w:val="001818B8"/>
    <w:rsid w:val="0018199C"/>
    <w:rsid w:val="00182CA2"/>
    <w:rsid w:val="00183980"/>
    <w:rsid w:val="0018588E"/>
    <w:rsid w:val="001878A2"/>
    <w:rsid w:val="00191092"/>
    <w:rsid w:val="00191107"/>
    <w:rsid w:val="00192F53"/>
    <w:rsid w:val="00193A05"/>
    <w:rsid w:val="001B26F3"/>
    <w:rsid w:val="001C4D58"/>
    <w:rsid w:val="001C57E5"/>
    <w:rsid w:val="001C61B7"/>
    <w:rsid w:val="001D0B0E"/>
    <w:rsid w:val="001D0C67"/>
    <w:rsid w:val="001D6B0A"/>
    <w:rsid w:val="001E0F1F"/>
    <w:rsid w:val="001E254F"/>
    <w:rsid w:val="001F1015"/>
    <w:rsid w:val="001F124A"/>
    <w:rsid w:val="001F1F73"/>
    <w:rsid w:val="001F415F"/>
    <w:rsid w:val="001F60CB"/>
    <w:rsid w:val="0020172F"/>
    <w:rsid w:val="00205065"/>
    <w:rsid w:val="0021027F"/>
    <w:rsid w:val="00211B6D"/>
    <w:rsid w:val="002121D8"/>
    <w:rsid w:val="00212929"/>
    <w:rsid w:val="00212F14"/>
    <w:rsid w:val="00213959"/>
    <w:rsid w:val="00215FCA"/>
    <w:rsid w:val="00216837"/>
    <w:rsid w:val="0022277F"/>
    <w:rsid w:val="0022714C"/>
    <w:rsid w:val="00233B92"/>
    <w:rsid w:val="002418F3"/>
    <w:rsid w:val="0024630F"/>
    <w:rsid w:val="002517C6"/>
    <w:rsid w:val="002554FE"/>
    <w:rsid w:val="00255E72"/>
    <w:rsid w:val="002562AC"/>
    <w:rsid w:val="00261EBC"/>
    <w:rsid w:val="00266379"/>
    <w:rsid w:val="0027479A"/>
    <w:rsid w:val="00274B54"/>
    <w:rsid w:val="002751F6"/>
    <w:rsid w:val="00280636"/>
    <w:rsid w:val="00285B48"/>
    <w:rsid w:val="00295296"/>
    <w:rsid w:val="00295606"/>
    <w:rsid w:val="002A3F18"/>
    <w:rsid w:val="002A4629"/>
    <w:rsid w:val="002B3FE8"/>
    <w:rsid w:val="002C432B"/>
    <w:rsid w:val="002C4E4C"/>
    <w:rsid w:val="002C521C"/>
    <w:rsid w:val="002C594B"/>
    <w:rsid w:val="002D2178"/>
    <w:rsid w:val="002D3727"/>
    <w:rsid w:val="002D4431"/>
    <w:rsid w:val="002D5D2A"/>
    <w:rsid w:val="002E0F0E"/>
    <w:rsid w:val="002E2591"/>
    <w:rsid w:val="002E44F1"/>
    <w:rsid w:val="002E6A55"/>
    <w:rsid w:val="002E7DCC"/>
    <w:rsid w:val="002F2692"/>
    <w:rsid w:val="002F4975"/>
    <w:rsid w:val="002F5D57"/>
    <w:rsid w:val="00301523"/>
    <w:rsid w:val="0030364F"/>
    <w:rsid w:val="00305FD9"/>
    <w:rsid w:val="003060FA"/>
    <w:rsid w:val="0031490A"/>
    <w:rsid w:val="003171F5"/>
    <w:rsid w:val="0032017A"/>
    <w:rsid w:val="00324AC0"/>
    <w:rsid w:val="00326386"/>
    <w:rsid w:val="0033243F"/>
    <w:rsid w:val="0033711A"/>
    <w:rsid w:val="00341D34"/>
    <w:rsid w:val="0034430C"/>
    <w:rsid w:val="003511AC"/>
    <w:rsid w:val="0035588B"/>
    <w:rsid w:val="00357E6F"/>
    <w:rsid w:val="00363AFA"/>
    <w:rsid w:val="00365A28"/>
    <w:rsid w:val="00367804"/>
    <w:rsid w:val="0037188C"/>
    <w:rsid w:val="0037681B"/>
    <w:rsid w:val="00381871"/>
    <w:rsid w:val="003850F9"/>
    <w:rsid w:val="0038699E"/>
    <w:rsid w:val="00386F44"/>
    <w:rsid w:val="0039160B"/>
    <w:rsid w:val="003B4E98"/>
    <w:rsid w:val="003B7A34"/>
    <w:rsid w:val="003C0716"/>
    <w:rsid w:val="003C12A4"/>
    <w:rsid w:val="003C358C"/>
    <w:rsid w:val="003C3EB7"/>
    <w:rsid w:val="003C72C3"/>
    <w:rsid w:val="003D2250"/>
    <w:rsid w:val="003D2B7C"/>
    <w:rsid w:val="003D7C09"/>
    <w:rsid w:val="003E528E"/>
    <w:rsid w:val="003E5823"/>
    <w:rsid w:val="003E5A5C"/>
    <w:rsid w:val="003F1D3E"/>
    <w:rsid w:val="003F1F66"/>
    <w:rsid w:val="003F2D0F"/>
    <w:rsid w:val="003F68B7"/>
    <w:rsid w:val="00401EB7"/>
    <w:rsid w:val="004031FA"/>
    <w:rsid w:val="004071A1"/>
    <w:rsid w:val="0041466C"/>
    <w:rsid w:val="00416F08"/>
    <w:rsid w:val="00422E99"/>
    <w:rsid w:val="0042563D"/>
    <w:rsid w:val="004256C3"/>
    <w:rsid w:val="00425FB1"/>
    <w:rsid w:val="00431FB8"/>
    <w:rsid w:val="00436940"/>
    <w:rsid w:val="00440C26"/>
    <w:rsid w:val="00441099"/>
    <w:rsid w:val="004424F9"/>
    <w:rsid w:val="0044433B"/>
    <w:rsid w:val="00450D78"/>
    <w:rsid w:val="004514BE"/>
    <w:rsid w:val="0045154F"/>
    <w:rsid w:val="004530DC"/>
    <w:rsid w:val="00455DF2"/>
    <w:rsid w:val="00462EC5"/>
    <w:rsid w:val="00466E35"/>
    <w:rsid w:val="004727E5"/>
    <w:rsid w:val="0047543E"/>
    <w:rsid w:val="0048697F"/>
    <w:rsid w:val="00490AE6"/>
    <w:rsid w:val="004913C9"/>
    <w:rsid w:val="00493DAC"/>
    <w:rsid w:val="004A1B22"/>
    <w:rsid w:val="004B011E"/>
    <w:rsid w:val="004C21CC"/>
    <w:rsid w:val="004C4F0B"/>
    <w:rsid w:val="004D12E1"/>
    <w:rsid w:val="004D1AAA"/>
    <w:rsid w:val="004D1CC2"/>
    <w:rsid w:val="004D6B8D"/>
    <w:rsid w:val="004D77CE"/>
    <w:rsid w:val="004E788A"/>
    <w:rsid w:val="004F4B55"/>
    <w:rsid w:val="004F6257"/>
    <w:rsid w:val="004F6B65"/>
    <w:rsid w:val="004F7CAB"/>
    <w:rsid w:val="00500A14"/>
    <w:rsid w:val="00506024"/>
    <w:rsid w:val="00513438"/>
    <w:rsid w:val="00513AD3"/>
    <w:rsid w:val="00513EFE"/>
    <w:rsid w:val="00522CEB"/>
    <w:rsid w:val="005252A8"/>
    <w:rsid w:val="00525FE6"/>
    <w:rsid w:val="0052673F"/>
    <w:rsid w:val="00533E36"/>
    <w:rsid w:val="0053549B"/>
    <w:rsid w:val="0053562A"/>
    <w:rsid w:val="00536115"/>
    <w:rsid w:val="0053691A"/>
    <w:rsid w:val="00540951"/>
    <w:rsid w:val="00544912"/>
    <w:rsid w:val="005458DC"/>
    <w:rsid w:val="005513D6"/>
    <w:rsid w:val="00567504"/>
    <w:rsid w:val="0057065A"/>
    <w:rsid w:val="00572ECE"/>
    <w:rsid w:val="00573586"/>
    <w:rsid w:val="00574CF5"/>
    <w:rsid w:val="00576010"/>
    <w:rsid w:val="00577D7E"/>
    <w:rsid w:val="0058424E"/>
    <w:rsid w:val="00584827"/>
    <w:rsid w:val="00585008"/>
    <w:rsid w:val="005851AA"/>
    <w:rsid w:val="005859BD"/>
    <w:rsid w:val="005863F2"/>
    <w:rsid w:val="00590463"/>
    <w:rsid w:val="005904E8"/>
    <w:rsid w:val="005A2537"/>
    <w:rsid w:val="005A6EE2"/>
    <w:rsid w:val="005B221F"/>
    <w:rsid w:val="005B5C89"/>
    <w:rsid w:val="005B6377"/>
    <w:rsid w:val="005C0ACC"/>
    <w:rsid w:val="005C31F5"/>
    <w:rsid w:val="005C491E"/>
    <w:rsid w:val="005D3AC9"/>
    <w:rsid w:val="005D5A51"/>
    <w:rsid w:val="005D7C62"/>
    <w:rsid w:val="005E4646"/>
    <w:rsid w:val="005E4A9C"/>
    <w:rsid w:val="00606A2D"/>
    <w:rsid w:val="006103C3"/>
    <w:rsid w:val="006128CC"/>
    <w:rsid w:val="00612F77"/>
    <w:rsid w:val="00626C13"/>
    <w:rsid w:val="00627D70"/>
    <w:rsid w:val="00630777"/>
    <w:rsid w:val="0063207D"/>
    <w:rsid w:val="00634138"/>
    <w:rsid w:val="00634AF1"/>
    <w:rsid w:val="006404CC"/>
    <w:rsid w:val="00646325"/>
    <w:rsid w:val="00651F27"/>
    <w:rsid w:val="00654FD5"/>
    <w:rsid w:val="00657A2C"/>
    <w:rsid w:val="00662812"/>
    <w:rsid w:val="00662C5B"/>
    <w:rsid w:val="00662E37"/>
    <w:rsid w:val="00662FB4"/>
    <w:rsid w:val="00664826"/>
    <w:rsid w:val="0066655C"/>
    <w:rsid w:val="00677247"/>
    <w:rsid w:val="00677B35"/>
    <w:rsid w:val="00681EAF"/>
    <w:rsid w:val="0068308F"/>
    <w:rsid w:val="006834B0"/>
    <w:rsid w:val="00687A4D"/>
    <w:rsid w:val="00687B68"/>
    <w:rsid w:val="0069435C"/>
    <w:rsid w:val="006945F4"/>
    <w:rsid w:val="00696DE7"/>
    <w:rsid w:val="0069764F"/>
    <w:rsid w:val="006B179E"/>
    <w:rsid w:val="006B20B0"/>
    <w:rsid w:val="006C0390"/>
    <w:rsid w:val="006C1FB1"/>
    <w:rsid w:val="006C3A16"/>
    <w:rsid w:val="006D3666"/>
    <w:rsid w:val="006E43DD"/>
    <w:rsid w:val="006E74AD"/>
    <w:rsid w:val="006E750B"/>
    <w:rsid w:val="00702763"/>
    <w:rsid w:val="00702977"/>
    <w:rsid w:val="00705273"/>
    <w:rsid w:val="00706D96"/>
    <w:rsid w:val="00723856"/>
    <w:rsid w:val="007335AB"/>
    <w:rsid w:val="00734DB6"/>
    <w:rsid w:val="007358AC"/>
    <w:rsid w:val="0074296F"/>
    <w:rsid w:val="00750F06"/>
    <w:rsid w:val="0075219A"/>
    <w:rsid w:val="00753238"/>
    <w:rsid w:val="00755A45"/>
    <w:rsid w:val="00756877"/>
    <w:rsid w:val="00757EF8"/>
    <w:rsid w:val="00763C63"/>
    <w:rsid w:val="00764271"/>
    <w:rsid w:val="00764EC0"/>
    <w:rsid w:val="00766A6E"/>
    <w:rsid w:val="0076735A"/>
    <w:rsid w:val="00776030"/>
    <w:rsid w:val="00787128"/>
    <w:rsid w:val="00787F28"/>
    <w:rsid w:val="0079039B"/>
    <w:rsid w:val="007905D3"/>
    <w:rsid w:val="00795C63"/>
    <w:rsid w:val="007966DD"/>
    <w:rsid w:val="0079733C"/>
    <w:rsid w:val="007977B0"/>
    <w:rsid w:val="007A6C60"/>
    <w:rsid w:val="007B36AB"/>
    <w:rsid w:val="007B6EE8"/>
    <w:rsid w:val="007C203E"/>
    <w:rsid w:val="007C257D"/>
    <w:rsid w:val="007C25E7"/>
    <w:rsid w:val="007C2E35"/>
    <w:rsid w:val="007C2F12"/>
    <w:rsid w:val="007C7784"/>
    <w:rsid w:val="007C7E25"/>
    <w:rsid w:val="007D269D"/>
    <w:rsid w:val="007D791A"/>
    <w:rsid w:val="007E422D"/>
    <w:rsid w:val="007F25F1"/>
    <w:rsid w:val="007F3F43"/>
    <w:rsid w:val="008012DA"/>
    <w:rsid w:val="008013A1"/>
    <w:rsid w:val="00802801"/>
    <w:rsid w:val="00807A6C"/>
    <w:rsid w:val="008101F4"/>
    <w:rsid w:val="00820D2B"/>
    <w:rsid w:val="00821881"/>
    <w:rsid w:val="008321E9"/>
    <w:rsid w:val="00837F9B"/>
    <w:rsid w:val="00845115"/>
    <w:rsid w:val="008451D8"/>
    <w:rsid w:val="00846588"/>
    <w:rsid w:val="00847675"/>
    <w:rsid w:val="008476E4"/>
    <w:rsid w:val="00851149"/>
    <w:rsid w:val="008601E7"/>
    <w:rsid w:val="00863BCF"/>
    <w:rsid w:val="0086567C"/>
    <w:rsid w:val="00872632"/>
    <w:rsid w:val="00873451"/>
    <w:rsid w:val="008746FE"/>
    <w:rsid w:val="00882682"/>
    <w:rsid w:val="00886699"/>
    <w:rsid w:val="00890793"/>
    <w:rsid w:val="00894EA8"/>
    <w:rsid w:val="00897AC4"/>
    <w:rsid w:val="008A5111"/>
    <w:rsid w:val="008B3A48"/>
    <w:rsid w:val="008B543F"/>
    <w:rsid w:val="008B5675"/>
    <w:rsid w:val="008B7D7A"/>
    <w:rsid w:val="008C39FC"/>
    <w:rsid w:val="008D0509"/>
    <w:rsid w:val="008D1365"/>
    <w:rsid w:val="008D1DDE"/>
    <w:rsid w:val="008D3B4A"/>
    <w:rsid w:val="008D41F6"/>
    <w:rsid w:val="008D4F1B"/>
    <w:rsid w:val="008E074D"/>
    <w:rsid w:val="008E14C4"/>
    <w:rsid w:val="008E1B01"/>
    <w:rsid w:val="008E70B2"/>
    <w:rsid w:val="008F3EFA"/>
    <w:rsid w:val="008F6E44"/>
    <w:rsid w:val="008F7F13"/>
    <w:rsid w:val="00902C78"/>
    <w:rsid w:val="00903B3A"/>
    <w:rsid w:val="00904665"/>
    <w:rsid w:val="00905A31"/>
    <w:rsid w:val="009069AE"/>
    <w:rsid w:val="00910182"/>
    <w:rsid w:val="009236A8"/>
    <w:rsid w:val="0092797D"/>
    <w:rsid w:val="00930A44"/>
    <w:rsid w:val="00935FFD"/>
    <w:rsid w:val="00942128"/>
    <w:rsid w:val="00951AF8"/>
    <w:rsid w:val="00955D74"/>
    <w:rsid w:val="00961041"/>
    <w:rsid w:val="00976E71"/>
    <w:rsid w:val="00984E47"/>
    <w:rsid w:val="00986005"/>
    <w:rsid w:val="00987B26"/>
    <w:rsid w:val="009A1C67"/>
    <w:rsid w:val="009A33B9"/>
    <w:rsid w:val="009A34FB"/>
    <w:rsid w:val="009A4D30"/>
    <w:rsid w:val="009A5D8E"/>
    <w:rsid w:val="009B2942"/>
    <w:rsid w:val="009B4368"/>
    <w:rsid w:val="009B4DC7"/>
    <w:rsid w:val="009C4261"/>
    <w:rsid w:val="009D13FB"/>
    <w:rsid w:val="009D7BBD"/>
    <w:rsid w:val="009E0156"/>
    <w:rsid w:val="009E567A"/>
    <w:rsid w:val="009F1A84"/>
    <w:rsid w:val="00A01C91"/>
    <w:rsid w:val="00A04CBE"/>
    <w:rsid w:val="00A12288"/>
    <w:rsid w:val="00A12F0E"/>
    <w:rsid w:val="00A15190"/>
    <w:rsid w:val="00A21D7F"/>
    <w:rsid w:val="00A31993"/>
    <w:rsid w:val="00A342CA"/>
    <w:rsid w:val="00A438B9"/>
    <w:rsid w:val="00A44FDE"/>
    <w:rsid w:val="00A478FB"/>
    <w:rsid w:val="00A5245B"/>
    <w:rsid w:val="00A529E1"/>
    <w:rsid w:val="00A52C26"/>
    <w:rsid w:val="00A54BD9"/>
    <w:rsid w:val="00A55491"/>
    <w:rsid w:val="00A57464"/>
    <w:rsid w:val="00A57A6E"/>
    <w:rsid w:val="00A61B65"/>
    <w:rsid w:val="00A67334"/>
    <w:rsid w:val="00A723E7"/>
    <w:rsid w:val="00A7445A"/>
    <w:rsid w:val="00A74AC0"/>
    <w:rsid w:val="00A75925"/>
    <w:rsid w:val="00A76DAF"/>
    <w:rsid w:val="00A7709B"/>
    <w:rsid w:val="00A84AB3"/>
    <w:rsid w:val="00A85905"/>
    <w:rsid w:val="00A862BE"/>
    <w:rsid w:val="00A90B99"/>
    <w:rsid w:val="00A9122F"/>
    <w:rsid w:val="00A93118"/>
    <w:rsid w:val="00A96563"/>
    <w:rsid w:val="00A967CA"/>
    <w:rsid w:val="00AA388F"/>
    <w:rsid w:val="00AA7602"/>
    <w:rsid w:val="00AB05DF"/>
    <w:rsid w:val="00AB6D0E"/>
    <w:rsid w:val="00AC26B7"/>
    <w:rsid w:val="00AD2DAE"/>
    <w:rsid w:val="00AD6433"/>
    <w:rsid w:val="00AD67D4"/>
    <w:rsid w:val="00AE19E1"/>
    <w:rsid w:val="00AE1D72"/>
    <w:rsid w:val="00AE6B66"/>
    <w:rsid w:val="00AE6D20"/>
    <w:rsid w:val="00AE7CF9"/>
    <w:rsid w:val="00AF0455"/>
    <w:rsid w:val="00AF0F1F"/>
    <w:rsid w:val="00AF2C1B"/>
    <w:rsid w:val="00AF654D"/>
    <w:rsid w:val="00B045CD"/>
    <w:rsid w:val="00B12AE0"/>
    <w:rsid w:val="00B14E23"/>
    <w:rsid w:val="00B1584B"/>
    <w:rsid w:val="00B30A86"/>
    <w:rsid w:val="00B421B6"/>
    <w:rsid w:val="00B4297A"/>
    <w:rsid w:val="00B44799"/>
    <w:rsid w:val="00B44A3E"/>
    <w:rsid w:val="00B46378"/>
    <w:rsid w:val="00B5217A"/>
    <w:rsid w:val="00B61577"/>
    <w:rsid w:val="00B663B9"/>
    <w:rsid w:val="00B707DD"/>
    <w:rsid w:val="00B738E5"/>
    <w:rsid w:val="00B739BD"/>
    <w:rsid w:val="00B828CF"/>
    <w:rsid w:val="00B8360D"/>
    <w:rsid w:val="00B86E86"/>
    <w:rsid w:val="00B93A1C"/>
    <w:rsid w:val="00BA040D"/>
    <w:rsid w:val="00BA0A32"/>
    <w:rsid w:val="00BA7C1B"/>
    <w:rsid w:val="00BC0022"/>
    <w:rsid w:val="00BC0281"/>
    <w:rsid w:val="00BD069A"/>
    <w:rsid w:val="00BD20E3"/>
    <w:rsid w:val="00BE6DB8"/>
    <w:rsid w:val="00BF071A"/>
    <w:rsid w:val="00BF2CEF"/>
    <w:rsid w:val="00BF6F2A"/>
    <w:rsid w:val="00C03BCC"/>
    <w:rsid w:val="00C066D9"/>
    <w:rsid w:val="00C11410"/>
    <w:rsid w:val="00C20CB2"/>
    <w:rsid w:val="00C2404E"/>
    <w:rsid w:val="00C24307"/>
    <w:rsid w:val="00C2756B"/>
    <w:rsid w:val="00C27A2F"/>
    <w:rsid w:val="00C31199"/>
    <w:rsid w:val="00C31F67"/>
    <w:rsid w:val="00C32992"/>
    <w:rsid w:val="00C361DD"/>
    <w:rsid w:val="00C40F00"/>
    <w:rsid w:val="00C46585"/>
    <w:rsid w:val="00C46B55"/>
    <w:rsid w:val="00C46D1B"/>
    <w:rsid w:val="00C51482"/>
    <w:rsid w:val="00C52631"/>
    <w:rsid w:val="00C57401"/>
    <w:rsid w:val="00C6237F"/>
    <w:rsid w:val="00C6303B"/>
    <w:rsid w:val="00C658D0"/>
    <w:rsid w:val="00C65CBD"/>
    <w:rsid w:val="00C66114"/>
    <w:rsid w:val="00C703B2"/>
    <w:rsid w:val="00C71CDA"/>
    <w:rsid w:val="00C7265A"/>
    <w:rsid w:val="00C7342B"/>
    <w:rsid w:val="00C7574F"/>
    <w:rsid w:val="00C80C37"/>
    <w:rsid w:val="00C82F63"/>
    <w:rsid w:val="00C87C90"/>
    <w:rsid w:val="00C94AE8"/>
    <w:rsid w:val="00C96B3A"/>
    <w:rsid w:val="00CB34CD"/>
    <w:rsid w:val="00CB4D46"/>
    <w:rsid w:val="00CB7FF2"/>
    <w:rsid w:val="00CC4E44"/>
    <w:rsid w:val="00CC5849"/>
    <w:rsid w:val="00CC5F21"/>
    <w:rsid w:val="00CC7D75"/>
    <w:rsid w:val="00CD0F68"/>
    <w:rsid w:val="00CE0E73"/>
    <w:rsid w:val="00CF253B"/>
    <w:rsid w:val="00CF27D1"/>
    <w:rsid w:val="00D0009F"/>
    <w:rsid w:val="00D04DA3"/>
    <w:rsid w:val="00D12639"/>
    <w:rsid w:val="00D225C4"/>
    <w:rsid w:val="00D23F03"/>
    <w:rsid w:val="00D33345"/>
    <w:rsid w:val="00D414BE"/>
    <w:rsid w:val="00D50D21"/>
    <w:rsid w:val="00D554C5"/>
    <w:rsid w:val="00D57808"/>
    <w:rsid w:val="00D602D2"/>
    <w:rsid w:val="00D62E78"/>
    <w:rsid w:val="00D709B1"/>
    <w:rsid w:val="00D72AF8"/>
    <w:rsid w:val="00D7600B"/>
    <w:rsid w:val="00D76A49"/>
    <w:rsid w:val="00D812B4"/>
    <w:rsid w:val="00D82EFF"/>
    <w:rsid w:val="00D85E50"/>
    <w:rsid w:val="00D93FE2"/>
    <w:rsid w:val="00D96E33"/>
    <w:rsid w:val="00DA04EE"/>
    <w:rsid w:val="00DA6A34"/>
    <w:rsid w:val="00DB17F2"/>
    <w:rsid w:val="00DB76E0"/>
    <w:rsid w:val="00DC143A"/>
    <w:rsid w:val="00DC728D"/>
    <w:rsid w:val="00DD0E4B"/>
    <w:rsid w:val="00DE112F"/>
    <w:rsid w:val="00DE14F4"/>
    <w:rsid w:val="00DE4553"/>
    <w:rsid w:val="00DF5593"/>
    <w:rsid w:val="00DF687C"/>
    <w:rsid w:val="00DF7174"/>
    <w:rsid w:val="00DF7F7F"/>
    <w:rsid w:val="00E02561"/>
    <w:rsid w:val="00E03DA0"/>
    <w:rsid w:val="00E065D2"/>
    <w:rsid w:val="00E151AE"/>
    <w:rsid w:val="00E16A7B"/>
    <w:rsid w:val="00E17110"/>
    <w:rsid w:val="00E3064A"/>
    <w:rsid w:val="00E32241"/>
    <w:rsid w:val="00E34E56"/>
    <w:rsid w:val="00E42272"/>
    <w:rsid w:val="00E43B67"/>
    <w:rsid w:val="00E500A6"/>
    <w:rsid w:val="00E52B9C"/>
    <w:rsid w:val="00E5581C"/>
    <w:rsid w:val="00E56449"/>
    <w:rsid w:val="00E56734"/>
    <w:rsid w:val="00E56D76"/>
    <w:rsid w:val="00E57C5C"/>
    <w:rsid w:val="00E63834"/>
    <w:rsid w:val="00E63CC0"/>
    <w:rsid w:val="00E65596"/>
    <w:rsid w:val="00E664EF"/>
    <w:rsid w:val="00E71DA0"/>
    <w:rsid w:val="00E72A9E"/>
    <w:rsid w:val="00E7333B"/>
    <w:rsid w:val="00E739D1"/>
    <w:rsid w:val="00E81013"/>
    <w:rsid w:val="00E8292C"/>
    <w:rsid w:val="00E9484E"/>
    <w:rsid w:val="00E9632A"/>
    <w:rsid w:val="00EA11EE"/>
    <w:rsid w:val="00EA1282"/>
    <w:rsid w:val="00EA79B2"/>
    <w:rsid w:val="00EC2AB4"/>
    <w:rsid w:val="00EC4C9F"/>
    <w:rsid w:val="00EC5B5D"/>
    <w:rsid w:val="00EC619C"/>
    <w:rsid w:val="00ED0B0E"/>
    <w:rsid w:val="00ED41E1"/>
    <w:rsid w:val="00EE393C"/>
    <w:rsid w:val="00EE6210"/>
    <w:rsid w:val="00EE69D2"/>
    <w:rsid w:val="00EF04AF"/>
    <w:rsid w:val="00EF2011"/>
    <w:rsid w:val="00EF237F"/>
    <w:rsid w:val="00EF23D1"/>
    <w:rsid w:val="00EF4B69"/>
    <w:rsid w:val="00EF6C84"/>
    <w:rsid w:val="00EF7C6D"/>
    <w:rsid w:val="00EF7F2A"/>
    <w:rsid w:val="00F01D38"/>
    <w:rsid w:val="00F0434C"/>
    <w:rsid w:val="00F062CF"/>
    <w:rsid w:val="00F0664A"/>
    <w:rsid w:val="00F104DC"/>
    <w:rsid w:val="00F11042"/>
    <w:rsid w:val="00F11410"/>
    <w:rsid w:val="00F116FC"/>
    <w:rsid w:val="00F1178A"/>
    <w:rsid w:val="00F1341C"/>
    <w:rsid w:val="00F147BF"/>
    <w:rsid w:val="00F1531A"/>
    <w:rsid w:val="00F24FE6"/>
    <w:rsid w:val="00F25E2D"/>
    <w:rsid w:val="00F325BD"/>
    <w:rsid w:val="00F36657"/>
    <w:rsid w:val="00F41349"/>
    <w:rsid w:val="00F431AD"/>
    <w:rsid w:val="00F43804"/>
    <w:rsid w:val="00F523EA"/>
    <w:rsid w:val="00F54C43"/>
    <w:rsid w:val="00F57F2E"/>
    <w:rsid w:val="00F60017"/>
    <w:rsid w:val="00F61496"/>
    <w:rsid w:val="00F618DE"/>
    <w:rsid w:val="00F62645"/>
    <w:rsid w:val="00F63B63"/>
    <w:rsid w:val="00F6428A"/>
    <w:rsid w:val="00F6760E"/>
    <w:rsid w:val="00F67EB6"/>
    <w:rsid w:val="00F75E49"/>
    <w:rsid w:val="00F7606B"/>
    <w:rsid w:val="00F76D7F"/>
    <w:rsid w:val="00F77C03"/>
    <w:rsid w:val="00F80952"/>
    <w:rsid w:val="00F838DF"/>
    <w:rsid w:val="00F84ADC"/>
    <w:rsid w:val="00F856DB"/>
    <w:rsid w:val="00F87293"/>
    <w:rsid w:val="00F90FFA"/>
    <w:rsid w:val="00F92680"/>
    <w:rsid w:val="00F952FB"/>
    <w:rsid w:val="00F960C7"/>
    <w:rsid w:val="00F9728A"/>
    <w:rsid w:val="00FA462A"/>
    <w:rsid w:val="00FB4E40"/>
    <w:rsid w:val="00FB7609"/>
    <w:rsid w:val="00FB7747"/>
    <w:rsid w:val="00FC11DE"/>
    <w:rsid w:val="00FC1567"/>
    <w:rsid w:val="00FC3949"/>
    <w:rsid w:val="00FC5583"/>
    <w:rsid w:val="00FC690B"/>
    <w:rsid w:val="00FD38B8"/>
    <w:rsid w:val="00FD7CFE"/>
    <w:rsid w:val="00FE61B7"/>
    <w:rsid w:val="00FF0935"/>
    <w:rsid w:val="00FF283E"/>
    <w:rsid w:val="00FF2B14"/>
    <w:rsid w:val="00FF43B3"/>
    <w:rsid w:val="00FF51E1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96F00"/>
  <w15:docId w15:val="{1740073B-A77D-4C0B-8FCC-43CB3B5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table" w:styleId="af5">
    <w:name w:val="Table Grid"/>
    <w:basedOn w:val="a1"/>
    <w:uiPriority w:val="59"/>
    <w:rsid w:val="003F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hyperlink" Target="https://store.playstation.com/ja-jp/product/JP1201-CUSA19601_00-EXPASSFIVE00000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twitter.com/PCGame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RbskPPG9z5w" TargetMode="Externa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tellaris.games.dmm.com/news/detail/10273" TargetMode="External"/><Relationship Id="rId20" Type="http://schemas.openxmlformats.org/officeDocument/2006/relationships/hyperlink" Target="http://dlsoft.dmm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ore.playstation.com/ja-jp/product/JP1201-CUSA19601_00-AQUATICS0000000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yperlink" Target="https://stellaris.games.dmm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mes.dmm.com/" TargetMode="External"/><Relationship Id="rId14" Type="http://schemas.openxmlformats.org/officeDocument/2006/relationships/image" Target="media/image4.jpeg"/><Relationship Id="rId22" Type="http://schemas.openxmlformats.org/officeDocument/2006/relationships/hyperlink" Target="file:///\\mint\&#12458;&#12531;&#12521;&#12452;&#12531;&#12466;&#12540;&#12512;\OLG&#12510;&#12540;&#12465;&#12486;&#12451;&#12531;&#12464;&#37096;\02.&#12503;&#12524;&#12473;&#12522;&#12522;&#12540;&#12473;\02.&#12501;&#12457;&#12540;&#12510;&#12483;&#12488;\170914_&#12503;&#12524;&#12473;&#12522;&#12522;&#12540;&#12473;&#21407;&#31295;_&#12501;&#12457;&#12540;&#12510;&#12483;&#12488;\1st2nd\dmmgames-press@dmm.com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CB1F5-B7B1-489B-8AD6-35890138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ryuji-hayashi</dc:creator>
  <cp:keywords/>
  <dc:description/>
  <cp:lastModifiedBy>木村 真由美</cp:lastModifiedBy>
  <cp:revision>9</cp:revision>
  <cp:lastPrinted>2016-12-26T05:32:00Z</cp:lastPrinted>
  <dcterms:created xsi:type="dcterms:W3CDTF">2022-08-30T03:03:00Z</dcterms:created>
  <dcterms:modified xsi:type="dcterms:W3CDTF">2022-08-31T08:52:00Z</dcterms:modified>
</cp:coreProperties>
</file>